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6546" w14:textId="77777777" w:rsidR="00FC1A27" w:rsidRDefault="00FC1A27" w:rsidP="004E4832">
      <w:pPr>
        <w:autoSpaceDE w:val="0"/>
        <w:autoSpaceDN w:val="0"/>
        <w:adjustRightInd w:val="0"/>
        <w:jc w:val="center"/>
        <w:rPr>
          <w:rFonts w:ascii="Calibri" w:hAnsi="Calibri" w:cs="Calibri"/>
          <w:b/>
          <w:szCs w:val="22"/>
          <w:lang w:eastAsia="en-US"/>
        </w:rPr>
      </w:pPr>
    </w:p>
    <w:p w14:paraId="159647A2" w14:textId="77777777" w:rsidR="00FC1A27" w:rsidRDefault="00FC1A27" w:rsidP="004E4832">
      <w:pPr>
        <w:autoSpaceDE w:val="0"/>
        <w:autoSpaceDN w:val="0"/>
        <w:adjustRightInd w:val="0"/>
        <w:jc w:val="center"/>
        <w:rPr>
          <w:rFonts w:ascii="Calibri" w:hAnsi="Calibri" w:cs="Calibri"/>
          <w:b/>
          <w:szCs w:val="22"/>
          <w:lang w:eastAsia="en-US"/>
        </w:rPr>
      </w:pPr>
    </w:p>
    <w:p w14:paraId="530FF00F" w14:textId="77777777" w:rsidR="00FC1A27" w:rsidRDefault="00FC1A27" w:rsidP="004E4832">
      <w:pPr>
        <w:autoSpaceDE w:val="0"/>
        <w:autoSpaceDN w:val="0"/>
        <w:adjustRightInd w:val="0"/>
        <w:jc w:val="center"/>
        <w:rPr>
          <w:rFonts w:ascii="Calibri" w:hAnsi="Calibri" w:cs="Calibri"/>
          <w:b/>
          <w:szCs w:val="22"/>
          <w:lang w:eastAsia="en-US"/>
        </w:rPr>
      </w:pPr>
    </w:p>
    <w:p w14:paraId="0743B87E" w14:textId="77777777" w:rsidR="00FC1A27" w:rsidRDefault="00FC1A27" w:rsidP="004E4832">
      <w:pPr>
        <w:autoSpaceDE w:val="0"/>
        <w:autoSpaceDN w:val="0"/>
        <w:adjustRightInd w:val="0"/>
        <w:jc w:val="center"/>
        <w:rPr>
          <w:rFonts w:ascii="Calibri" w:hAnsi="Calibri" w:cs="Calibri"/>
          <w:b/>
          <w:szCs w:val="22"/>
          <w:lang w:eastAsia="en-US"/>
        </w:rPr>
      </w:pPr>
      <w:r>
        <w:rPr>
          <w:rFonts w:ascii="Calibri" w:hAnsi="Calibri" w:cs="Calibri"/>
          <w:b/>
          <w:noProof/>
          <w:szCs w:val="22"/>
        </w:rPr>
        <w:drawing>
          <wp:inline distT="0" distB="0" distL="0" distR="0" wp14:anchorId="4676E91A" wp14:editId="7F8C280C">
            <wp:extent cx="2381250" cy="1371600"/>
            <wp:effectExtent l="0" t="0" r="0" b="0"/>
            <wp:docPr id="2017189953" name="Picture 1" descr="A pink house with blue door and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89953" name="Picture 1" descr="A pink house with blue door and window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81250" cy="1371600"/>
                    </a:xfrm>
                    <a:prstGeom prst="rect">
                      <a:avLst/>
                    </a:prstGeom>
                  </pic:spPr>
                </pic:pic>
              </a:graphicData>
            </a:graphic>
          </wp:inline>
        </w:drawing>
      </w:r>
    </w:p>
    <w:p w14:paraId="1F5DD12F" w14:textId="77777777" w:rsidR="00FC1A27" w:rsidRDefault="00FC1A27" w:rsidP="004E4832">
      <w:pPr>
        <w:autoSpaceDE w:val="0"/>
        <w:autoSpaceDN w:val="0"/>
        <w:adjustRightInd w:val="0"/>
        <w:jc w:val="center"/>
        <w:rPr>
          <w:rFonts w:ascii="Calibri" w:hAnsi="Calibri" w:cs="Calibri"/>
          <w:b/>
          <w:szCs w:val="22"/>
          <w:lang w:eastAsia="en-US"/>
        </w:rPr>
      </w:pPr>
    </w:p>
    <w:p w14:paraId="364965ED" w14:textId="77777777" w:rsidR="00FC1A27" w:rsidRDefault="00FC1A27" w:rsidP="004E4832">
      <w:pPr>
        <w:autoSpaceDE w:val="0"/>
        <w:autoSpaceDN w:val="0"/>
        <w:adjustRightInd w:val="0"/>
        <w:jc w:val="center"/>
        <w:rPr>
          <w:rFonts w:ascii="Calibri" w:hAnsi="Calibri" w:cs="Calibri"/>
          <w:b/>
          <w:szCs w:val="22"/>
          <w:lang w:eastAsia="en-US"/>
        </w:rPr>
      </w:pPr>
    </w:p>
    <w:p w14:paraId="50B40209" w14:textId="77777777" w:rsidR="00FC1A27" w:rsidRDefault="00FC1A27" w:rsidP="004E4832">
      <w:pPr>
        <w:autoSpaceDE w:val="0"/>
        <w:autoSpaceDN w:val="0"/>
        <w:adjustRightInd w:val="0"/>
        <w:jc w:val="center"/>
        <w:rPr>
          <w:rFonts w:ascii="Calibri" w:hAnsi="Calibri" w:cs="Calibri"/>
          <w:b/>
          <w:szCs w:val="22"/>
          <w:lang w:eastAsia="en-US"/>
        </w:rPr>
      </w:pPr>
    </w:p>
    <w:p w14:paraId="4CCBCF22" w14:textId="77777777" w:rsidR="00FC1A27" w:rsidRDefault="00FC1A27" w:rsidP="004E4832">
      <w:pPr>
        <w:autoSpaceDE w:val="0"/>
        <w:autoSpaceDN w:val="0"/>
        <w:adjustRightInd w:val="0"/>
        <w:jc w:val="center"/>
        <w:rPr>
          <w:rFonts w:ascii="Calibri" w:hAnsi="Calibri" w:cs="Calibri"/>
          <w:b/>
          <w:szCs w:val="22"/>
          <w:lang w:eastAsia="en-US"/>
        </w:rPr>
      </w:pPr>
    </w:p>
    <w:p w14:paraId="52D2F2A4" w14:textId="77777777" w:rsidR="00FC1A27" w:rsidRDefault="00FC1A27" w:rsidP="004E4832">
      <w:pPr>
        <w:autoSpaceDE w:val="0"/>
        <w:autoSpaceDN w:val="0"/>
        <w:adjustRightInd w:val="0"/>
        <w:jc w:val="center"/>
        <w:rPr>
          <w:rFonts w:ascii="Calibri" w:hAnsi="Calibri" w:cs="Calibri"/>
          <w:b/>
          <w:szCs w:val="22"/>
          <w:lang w:eastAsia="en-US"/>
        </w:rPr>
      </w:pPr>
    </w:p>
    <w:p w14:paraId="77DB29FE" w14:textId="5E134492" w:rsidR="004E4832" w:rsidRPr="00252E42" w:rsidRDefault="004E4832" w:rsidP="004E4832">
      <w:pPr>
        <w:autoSpaceDE w:val="0"/>
        <w:autoSpaceDN w:val="0"/>
        <w:adjustRightInd w:val="0"/>
        <w:jc w:val="center"/>
        <w:rPr>
          <w:rFonts w:ascii="Calibri" w:hAnsi="Calibri" w:cs="Calibri"/>
          <w:b/>
          <w:sz w:val="40"/>
          <w:szCs w:val="36"/>
          <w:lang w:eastAsia="en-US"/>
        </w:rPr>
      </w:pPr>
      <w:r w:rsidRPr="00252E42">
        <w:rPr>
          <w:rFonts w:ascii="Calibri" w:hAnsi="Calibri" w:cs="Calibri"/>
          <w:b/>
          <w:sz w:val="40"/>
          <w:szCs w:val="36"/>
          <w:lang w:eastAsia="en-US"/>
        </w:rPr>
        <w:t>Behaviour</w:t>
      </w:r>
      <w:r w:rsidR="00FC1A27" w:rsidRPr="00252E42">
        <w:rPr>
          <w:rFonts w:ascii="Calibri" w:hAnsi="Calibri" w:cs="Calibri"/>
          <w:b/>
          <w:sz w:val="40"/>
          <w:szCs w:val="36"/>
          <w:lang w:eastAsia="en-US"/>
        </w:rPr>
        <w:t xml:space="preserve"> Management</w:t>
      </w:r>
      <w:r w:rsidRPr="00252E42">
        <w:rPr>
          <w:rFonts w:ascii="Calibri" w:hAnsi="Calibri" w:cs="Calibri"/>
          <w:b/>
          <w:sz w:val="40"/>
          <w:szCs w:val="36"/>
          <w:lang w:eastAsia="en-US"/>
        </w:rPr>
        <w:t xml:space="preserve"> Policy</w:t>
      </w:r>
    </w:p>
    <w:p w14:paraId="71211AE2" w14:textId="77777777" w:rsidR="00FC1A27" w:rsidRDefault="00FC1A27" w:rsidP="004E4832">
      <w:pPr>
        <w:autoSpaceDE w:val="0"/>
        <w:autoSpaceDN w:val="0"/>
        <w:adjustRightInd w:val="0"/>
        <w:jc w:val="center"/>
        <w:rPr>
          <w:rFonts w:ascii="Calibri" w:hAnsi="Calibri" w:cs="Calibri"/>
          <w:b/>
          <w:szCs w:val="22"/>
          <w:lang w:eastAsia="en-US"/>
        </w:rPr>
      </w:pPr>
    </w:p>
    <w:p w14:paraId="06C598A9" w14:textId="77777777" w:rsidR="00252E42" w:rsidRDefault="00252E42" w:rsidP="004E4832">
      <w:pPr>
        <w:autoSpaceDE w:val="0"/>
        <w:autoSpaceDN w:val="0"/>
        <w:adjustRightInd w:val="0"/>
        <w:jc w:val="center"/>
        <w:rPr>
          <w:rFonts w:ascii="Calibri" w:hAnsi="Calibri" w:cs="Calibri"/>
          <w:b/>
          <w:szCs w:val="22"/>
          <w:lang w:eastAsia="en-US"/>
        </w:rPr>
      </w:pPr>
    </w:p>
    <w:p w14:paraId="36758BBD" w14:textId="77777777" w:rsidR="00252E42" w:rsidRDefault="00252E42" w:rsidP="004E4832">
      <w:pPr>
        <w:autoSpaceDE w:val="0"/>
        <w:autoSpaceDN w:val="0"/>
        <w:adjustRightInd w:val="0"/>
        <w:jc w:val="center"/>
        <w:rPr>
          <w:rFonts w:ascii="Calibri" w:hAnsi="Calibri" w:cs="Calibri"/>
          <w:b/>
          <w:szCs w:val="22"/>
          <w:lang w:eastAsia="en-US"/>
        </w:rPr>
      </w:pPr>
    </w:p>
    <w:p w14:paraId="51B1BFC3" w14:textId="77777777" w:rsidR="00252E42" w:rsidRDefault="00252E42" w:rsidP="004E4832">
      <w:pPr>
        <w:autoSpaceDE w:val="0"/>
        <w:autoSpaceDN w:val="0"/>
        <w:adjustRightInd w:val="0"/>
        <w:jc w:val="center"/>
        <w:rPr>
          <w:rFonts w:ascii="Calibri" w:hAnsi="Calibri" w:cs="Calibri"/>
          <w:b/>
          <w:szCs w:val="22"/>
          <w:lang w:eastAsia="en-US"/>
        </w:rPr>
      </w:pPr>
    </w:p>
    <w:p w14:paraId="1803A201" w14:textId="77777777" w:rsidR="00252E42" w:rsidRDefault="00252E42" w:rsidP="004E4832">
      <w:pPr>
        <w:autoSpaceDE w:val="0"/>
        <w:autoSpaceDN w:val="0"/>
        <w:adjustRightInd w:val="0"/>
        <w:jc w:val="center"/>
        <w:rPr>
          <w:rFonts w:ascii="Calibri" w:hAnsi="Calibri" w:cs="Calibri"/>
          <w:b/>
          <w:szCs w:val="22"/>
          <w:lang w:eastAsia="en-US"/>
        </w:rPr>
      </w:pPr>
    </w:p>
    <w:p w14:paraId="14D32518" w14:textId="77777777" w:rsidR="00FC1A27" w:rsidRDefault="00FC1A27" w:rsidP="004E4832">
      <w:pPr>
        <w:autoSpaceDE w:val="0"/>
        <w:autoSpaceDN w:val="0"/>
        <w:adjustRightInd w:val="0"/>
        <w:jc w:val="center"/>
        <w:rPr>
          <w:rFonts w:ascii="Calibri" w:hAnsi="Calibri" w:cs="Calibri"/>
          <w:b/>
          <w:szCs w:val="22"/>
          <w:lang w:eastAsia="en-US"/>
        </w:rPr>
      </w:pPr>
    </w:p>
    <w:tbl>
      <w:tblPr>
        <w:tblStyle w:val="TableGrid"/>
        <w:tblW w:w="0" w:type="auto"/>
        <w:tblInd w:w="1838" w:type="dxa"/>
        <w:tblLook w:val="04A0" w:firstRow="1" w:lastRow="0" w:firstColumn="1" w:lastColumn="0" w:noHBand="0" w:noVBand="1"/>
      </w:tblPr>
      <w:tblGrid>
        <w:gridCol w:w="2667"/>
        <w:gridCol w:w="3287"/>
      </w:tblGrid>
      <w:tr w:rsidR="00FC1A27" w14:paraId="440FA05D" w14:textId="77777777" w:rsidTr="00252E42">
        <w:tc>
          <w:tcPr>
            <w:tcW w:w="2667" w:type="dxa"/>
          </w:tcPr>
          <w:p w14:paraId="3615422E" w14:textId="5BF35F84" w:rsidR="00FC1A27" w:rsidRDefault="00FC1A27" w:rsidP="004E4832">
            <w:pPr>
              <w:autoSpaceDE w:val="0"/>
              <w:autoSpaceDN w:val="0"/>
              <w:adjustRightInd w:val="0"/>
              <w:jc w:val="center"/>
              <w:rPr>
                <w:rFonts w:ascii="Calibri" w:hAnsi="Calibri" w:cs="Calibri"/>
                <w:b/>
                <w:szCs w:val="22"/>
                <w:lang w:eastAsia="en-US"/>
              </w:rPr>
            </w:pPr>
            <w:r>
              <w:rPr>
                <w:rFonts w:ascii="Calibri" w:hAnsi="Calibri" w:cs="Calibri"/>
                <w:b/>
                <w:szCs w:val="22"/>
                <w:lang w:eastAsia="en-US"/>
              </w:rPr>
              <w:t>Prepared by:</w:t>
            </w:r>
          </w:p>
        </w:tc>
        <w:tc>
          <w:tcPr>
            <w:tcW w:w="3287" w:type="dxa"/>
          </w:tcPr>
          <w:p w14:paraId="6898AC1C" w14:textId="2F0AAA9C" w:rsidR="00FC1A27" w:rsidRPr="00252E42" w:rsidRDefault="00252E42" w:rsidP="004E4832">
            <w:pPr>
              <w:autoSpaceDE w:val="0"/>
              <w:autoSpaceDN w:val="0"/>
              <w:adjustRightInd w:val="0"/>
              <w:jc w:val="center"/>
              <w:rPr>
                <w:rFonts w:ascii="Calibri" w:hAnsi="Calibri" w:cs="Calibri"/>
                <w:bCs/>
                <w:szCs w:val="22"/>
                <w:lang w:eastAsia="en-US"/>
              </w:rPr>
            </w:pPr>
            <w:r>
              <w:rPr>
                <w:rFonts w:ascii="Calibri" w:hAnsi="Calibri" w:cs="Calibri"/>
                <w:bCs/>
                <w:szCs w:val="22"/>
                <w:lang w:eastAsia="en-US"/>
              </w:rPr>
              <w:t>Michaela Harris</w:t>
            </w:r>
          </w:p>
        </w:tc>
      </w:tr>
      <w:tr w:rsidR="00FC1A27" w14:paraId="3B180D8F" w14:textId="77777777" w:rsidTr="00252E42">
        <w:tc>
          <w:tcPr>
            <w:tcW w:w="2667" w:type="dxa"/>
          </w:tcPr>
          <w:p w14:paraId="2687E2BC" w14:textId="47B5221B" w:rsidR="00FC1A27" w:rsidRDefault="00FC1A27" w:rsidP="004E4832">
            <w:pPr>
              <w:autoSpaceDE w:val="0"/>
              <w:autoSpaceDN w:val="0"/>
              <w:adjustRightInd w:val="0"/>
              <w:jc w:val="center"/>
              <w:rPr>
                <w:rFonts w:ascii="Calibri" w:hAnsi="Calibri" w:cs="Calibri"/>
                <w:b/>
                <w:szCs w:val="22"/>
                <w:lang w:eastAsia="en-US"/>
              </w:rPr>
            </w:pPr>
            <w:r>
              <w:rPr>
                <w:rFonts w:ascii="Calibri" w:hAnsi="Calibri" w:cs="Calibri"/>
                <w:b/>
                <w:szCs w:val="22"/>
                <w:lang w:eastAsia="en-US"/>
              </w:rPr>
              <w:t>Approved by:</w:t>
            </w:r>
          </w:p>
        </w:tc>
        <w:tc>
          <w:tcPr>
            <w:tcW w:w="3287" w:type="dxa"/>
          </w:tcPr>
          <w:p w14:paraId="4611FCB2" w14:textId="2CFA4C91" w:rsidR="00FC1A27" w:rsidRPr="00252E42" w:rsidRDefault="00252E42" w:rsidP="004E4832">
            <w:pPr>
              <w:autoSpaceDE w:val="0"/>
              <w:autoSpaceDN w:val="0"/>
              <w:adjustRightInd w:val="0"/>
              <w:jc w:val="center"/>
              <w:rPr>
                <w:rFonts w:ascii="Calibri" w:hAnsi="Calibri" w:cs="Calibri"/>
                <w:bCs/>
                <w:szCs w:val="22"/>
                <w:lang w:eastAsia="en-US"/>
              </w:rPr>
            </w:pPr>
            <w:r>
              <w:rPr>
                <w:rFonts w:ascii="Calibri" w:hAnsi="Calibri" w:cs="Calibri"/>
                <w:bCs/>
                <w:szCs w:val="22"/>
                <w:lang w:eastAsia="en-US"/>
              </w:rPr>
              <w:t>Full Governing Body</w:t>
            </w:r>
          </w:p>
        </w:tc>
      </w:tr>
      <w:tr w:rsidR="00FC1A27" w14:paraId="3EC0B2BD" w14:textId="77777777" w:rsidTr="00252E42">
        <w:tc>
          <w:tcPr>
            <w:tcW w:w="2667" w:type="dxa"/>
          </w:tcPr>
          <w:p w14:paraId="24CCF913" w14:textId="43ED8524" w:rsidR="00FC1A27" w:rsidRDefault="00FC1A27" w:rsidP="004E4832">
            <w:pPr>
              <w:autoSpaceDE w:val="0"/>
              <w:autoSpaceDN w:val="0"/>
              <w:adjustRightInd w:val="0"/>
              <w:jc w:val="center"/>
              <w:rPr>
                <w:rFonts w:ascii="Calibri" w:hAnsi="Calibri" w:cs="Calibri"/>
                <w:b/>
                <w:szCs w:val="22"/>
                <w:lang w:eastAsia="en-US"/>
              </w:rPr>
            </w:pPr>
            <w:r>
              <w:rPr>
                <w:rFonts w:ascii="Calibri" w:hAnsi="Calibri" w:cs="Calibri"/>
                <w:b/>
                <w:szCs w:val="22"/>
                <w:lang w:eastAsia="en-US"/>
              </w:rPr>
              <w:t>Cycle and review:</w:t>
            </w:r>
          </w:p>
        </w:tc>
        <w:tc>
          <w:tcPr>
            <w:tcW w:w="3287" w:type="dxa"/>
          </w:tcPr>
          <w:p w14:paraId="667C0460" w14:textId="48C34728" w:rsidR="00FC1A27" w:rsidRPr="00252E42" w:rsidRDefault="00252E42" w:rsidP="004E4832">
            <w:pPr>
              <w:autoSpaceDE w:val="0"/>
              <w:autoSpaceDN w:val="0"/>
              <w:adjustRightInd w:val="0"/>
              <w:jc w:val="center"/>
              <w:rPr>
                <w:rFonts w:ascii="Calibri" w:hAnsi="Calibri" w:cs="Calibri"/>
                <w:bCs/>
                <w:szCs w:val="22"/>
                <w:lang w:eastAsia="en-US"/>
              </w:rPr>
            </w:pPr>
            <w:r>
              <w:rPr>
                <w:rFonts w:ascii="Calibri" w:hAnsi="Calibri" w:cs="Calibri"/>
                <w:bCs/>
                <w:szCs w:val="22"/>
                <w:lang w:eastAsia="en-US"/>
              </w:rPr>
              <w:t>Three years</w:t>
            </w:r>
          </w:p>
        </w:tc>
      </w:tr>
      <w:tr w:rsidR="00FC1A27" w14:paraId="2DE11CA7" w14:textId="77777777" w:rsidTr="00252E42">
        <w:tc>
          <w:tcPr>
            <w:tcW w:w="2667" w:type="dxa"/>
          </w:tcPr>
          <w:p w14:paraId="0195CAAA" w14:textId="7D311BA9" w:rsidR="00FC1A27" w:rsidRDefault="00252E42" w:rsidP="004E4832">
            <w:pPr>
              <w:autoSpaceDE w:val="0"/>
              <w:autoSpaceDN w:val="0"/>
              <w:adjustRightInd w:val="0"/>
              <w:jc w:val="center"/>
              <w:rPr>
                <w:rFonts w:ascii="Calibri" w:hAnsi="Calibri" w:cs="Calibri"/>
                <w:b/>
                <w:szCs w:val="22"/>
                <w:lang w:eastAsia="en-US"/>
              </w:rPr>
            </w:pPr>
            <w:r>
              <w:rPr>
                <w:rFonts w:ascii="Calibri" w:hAnsi="Calibri" w:cs="Calibri"/>
                <w:b/>
                <w:szCs w:val="22"/>
                <w:lang w:eastAsia="en-US"/>
              </w:rPr>
              <w:t>Date approved:</w:t>
            </w:r>
          </w:p>
        </w:tc>
        <w:tc>
          <w:tcPr>
            <w:tcW w:w="3287" w:type="dxa"/>
          </w:tcPr>
          <w:p w14:paraId="6A8C929A" w14:textId="40BABE95" w:rsidR="00FC1A27" w:rsidRPr="00252E42" w:rsidRDefault="00252E42" w:rsidP="004E4832">
            <w:pPr>
              <w:autoSpaceDE w:val="0"/>
              <w:autoSpaceDN w:val="0"/>
              <w:adjustRightInd w:val="0"/>
              <w:jc w:val="center"/>
              <w:rPr>
                <w:rFonts w:ascii="Calibri" w:hAnsi="Calibri" w:cs="Calibri"/>
                <w:bCs/>
                <w:szCs w:val="22"/>
                <w:lang w:eastAsia="en-US"/>
              </w:rPr>
            </w:pPr>
            <w:r>
              <w:rPr>
                <w:rFonts w:ascii="Calibri" w:hAnsi="Calibri" w:cs="Calibri"/>
                <w:bCs/>
                <w:szCs w:val="22"/>
                <w:lang w:eastAsia="en-US"/>
              </w:rPr>
              <w:t>Spring 2024</w:t>
            </w:r>
          </w:p>
        </w:tc>
      </w:tr>
      <w:tr w:rsidR="00FC1A27" w14:paraId="6291878F" w14:textId="77777777" w:rsidTr="00252E42">
        <w:tc>
          <w:tcPr>
            <w:tcW w:w="2667" w:type="dxa"/>
          </w:tcPr>
          <w:p w14:paraId="3014F787" w14:textId="2C2FE193" w:rsidR="00FC1A27" w:rsidRDefault="00252E42" w:rsidP="004E4832">
            <w:pPr>
              <w:autoSpaceDE w:val="0"/>
              <w:autoSpaceDN w:val="0"/>
              <w:adjustRightInd w:val="0"/>
              <w:jc w:val="center"/>
              <w:rPr>
                <w:rFonts w:ascii="Calibri" w:hAnsi="Calibri" w:cs="Calibri"/>
                <w:b/>
                <w:szCs w:val="22"/>
                <w:lang w:eastAsia="en-US"/>
              </w:rPr>
            </w:pPr>
            <w:r>
              <w:rPr>
                <w:rFonts w:ascii="Calibri" w:hAnsi="Calibri" w:cs="Calibri"/>
                <w:b/>
                <w:szCs w:val="22"/>
                <w:lang w:eastAsia="en-US"/>
              </w:rPr>
              <w:t>Review date:</w:t>
            </w:r>
          </w:p>
        </w:tc>
        <w:tc>
          <w:tcPr>
            <w:tcW w:w="3287" w:type="dxa"/>
          </w:tcPr>
          <w:p w14:paraId="2F68CD1C" w14:textId="284D60DB" w:rsidR="00FC1A27" w:rsidRPr="00252E42" w:rsidRDefault="00252E42" w:rsidP="004E4832">
            <w:pPr>
              <w:autoSpaceDE w:val="0"/>
              <w:autoSpaceDN w:val="0"/>
              <w:adjustRightInd w:val="0"/>
              <w:jc w:val="center"/>
              <w:rPr>
                <w:rFonts w:ascii="Calibri" w:hAnsi="Calibri" w:cs="Calibri"/>
                <w:bCs/>
                <w:szCs w:val="22"/>
                <w:lang w:eastAsia="en-US"/>
              </w:rPr>
            </w:pPr>
            <w:r>
              <w:rPr>
                <w:rFonts w:ascii="Calibri" w:hAnsi="Calibri" w:cs="Calibri"/>
                <w:bCs/>
                <w:szCs w:val="22"/>
                <w:lang w:eastAsia="en-US"/>
              </w:rPr>
              <w:t>Spring 2027</w:t>
            </w:r>
          </w:p>
        </w:tc>
      </w:tr>
    </w:tbl>
    <w:p w14:paraId="34CAFD08" w14:textId="77777777" w:rsidR="00FC1A27" w:rsidRPr="00266ADA" w:rsidRDefault="00FC1A27" w:rsidP="004E4832">
      <w:pPr>
        <w:autoSpaceDE w:val="0"/>
        <w:autoSpaceDN w:val="0"/>
        <w:adjustRightInd w:val="0"/>
        <w:jc w:val="center"/>
        <w:rPr>
          <w:rFonts w:ascii="Calibri" w:hAnsi="Calibri" w:cs="Calibri"/>
          <w:b/>
          <w:szCs w:val="22"/>
          <w:lang w:eastAsia="en-US"/>
        </w:rPr>
      </w:pPr>
    </w:p>
    <w:p w14:paraId="2DE6EC7C" w14:textId="77777777" w:rsidR="004E4832" w:rsidRPr="00266ADA" w:rsidRDefault="004E4832" w:rsidP="00EB40FD">
      <w:pPr>
        <w:autoSpaceDE w:val="0"/>
        <w:autoSpaceDN w:val="0"/>
        <w:adjustRightInd w:val="0"/>
        <w:rPr>
          <w:rFonts w:ascii="Calibri" w:hAnsi="Calibri" w:cs="Calibri"/>
          <w:szCs w:val="22"/>
          <w:lang w:eastAsia="en-US"/>
        </w:rPr>
      </w:pPr>
    </w:p>
    <w:p w14:paraId="02D66240" w14:textId="77777777" w:rsidR="00252E42" w:rsidRDefault="00252E42" w:rsidP="00EB40FD">
      <w:pPr>
        <w:autoSpaceDE w:val="0"/>
        <w:autoSpaceDN w:val="0"/>
        <w:adjustRightInd w:val="0"/>
        <w:rPr>
          <w:rFonts w:ascii="Calibri" w:hAnsi="Calibri" w:cs="Calibri"/>
          <w:sz w:val="22"/>
          <w:szCs w:val="22"/>
          <w:lang w:eastAsia="en-US"/>
        </w:rPr>
      </w:pPr>
    </w:p>
    <w:p w14:paraId="5E27398C" w14:textId="77777777" w:rsidR="00252E42" w:rsidRDefault="00252E42" w:rsidP="00EB40FD">
      <w:pPr>
        <w:autoSpaceDE w:val="0"/>
        <w:autoSpaceDN w:val="0"/>
        <w:adjustRightInd w:val="0"/>
        <w:rPr>
          <w:rFonts w:ascii="Calibri" w:hAnsi="Calibri" w:cs="Calibri"/>
          <w:sz w:val="22"/>
          <w:szCs w:val="22"/>
          <w:lang w:eastAsia="en-US"/>
        </w:rPr>
      </w:pPr>
    </w:p>
    <w:p w14:paraId="67654BB2" w14:textId="77777777" w:rsidR="00252E42" w:rsidRDefault="00252E42" w:rsidP="00EB40FD">
      <w:pPr>
        <w:autoSpaceDE w:val="0"/>
        <w:autoSpaceDN w:val="0"/>
        <w:adjustRightInd w:val="0"/>
        <w:rPr>
          <w:rFonts w:ascii="Calibri" w:hAnsi="Calibri" w:cs="Calibri"/>
          <w:sz w:val="22"/>
          <w:szCs w:val="22"/>
          <w:lang w:eastAsia="en-US"/>
        </w:rPr>
      </w:pPr>
    </w:p>
    <w:p w14:paraId="42A87323" w14:textId="77777777" w:rsidR="00252E42" w:rsidRDefault="00252E42" w:rsidP="00EB40FD">
      <w:pPr>
        <w:autoSpaceDE w:val="0"/>
        <w:autoSpaceDN w:val="0"/>
        <w:adjustRightInd w:val="0"/>
        <w:rPr>
          <w:rFonts w:ascii="Calibri" w:hAnsi="Calibri" w:cs="Calibri"/>
          <w:sz w:val="22"/>
          <w:szCs w:val="22"/>
          <w:lang w:eastAsia="en-US"/>
        </w:rPr>
      </w:pPr>
    </w:p>
    <w:p w14:paraId="225C8604" w14:textId="3332A719" w:rsidR="00252E42" w:rsidRDefault="00252E42">
      <w:pPr>
        <w:rPr>
          <w:rFonts w:ascii="Calibri" w:hAnsi="Calibri" w:cs="Calibri"/>
          <w:sz w:val="22"/>
          <w:szCs w:val="22"/>
          <w:lang w:eastAsia="en-US"/>
        </w:rPr>
      </w:pPr>
      <w:r>
        <w:rPr>
          <w:rFonts w:ascii="Calibri" w:hAnsi="Calibri" w:cs="Calibri"/>
          <w:sz w:val="22"/>
          <w:szCs w:val="22"/>
          <w:lang w:eastAsia="en-US"/>
        </w:rPr>
        <w:br w:type="page"/>
      </w:r>
    </w:p>
    <w:p w14:paraId="45C5E5FD" w14:textId="528E0E8F" w:rsidR="00EB40FD" w:rsidRPr="00266ADA" w:rsidRDefault="00EB40FD" w:rsidP="00EB40FD">
      <w:pPr>
        <w:autoSpaceDE w:val="0"/>
        <w:autoSpaceDN w:val="0"/>
        <w:adjustRightInd w:val="0"/>
        <w:rPr>
          <w:rFonts w:ascii="Calibri" w:hAnsi="Calibri" w:cs="Calibri"/>
          <w:sz w:val="22"/>
          <w:szCs w:val="22"/>
          <w:lang w:eastAsia="en-US"/>
        </w:rPr>
      </w:pPr>
      <w:r w:rsidRPr="00266ADA">
        <w:rPr>
          <w:rFonts w:ascii="Calibri" w:hAnsi="Calibri" w:cs="Calibri"/>
          <w:sz w:val="22"/>
          <w:szCs w:val="22"/>
          <w:lang w:eastAsia="en-US"/>
        </w:rPr>
        <w:lastRenderedPageBreak/>
        <w:t>Bures CEVC Primary School Governing Body have agreed and adopted this policy as part of their on-going commitment in ensuring excellence and best practice is employed throughout the school.</w:t>
      </w:r>
    </w:p>
    <w:p w14:paraId="5414F7BF" w14:textId="77777777" w:rsidR="00EB40FD" w:rsidRPr="00266ADA" w:rsidRDefault="00EB40FD" w:rsidP="00EB40FD">
      <w:pPr>
        <w:spacing w:after="200"/>
        <w:contextualSpacing/>
        <w:rPr>
          <w:rFonts w:ascii="Calibri" w:hAnsi="Calibri" w:cs="Calibri"/>
          <w:sz w:val="22"/>
          <w:szCs w:val="22"/>
          <w:lang w:eastAsia="en-US"/>
        </w:rPr>
      </w:pPr>
    </w:p>
    <w:p w14:paraId="693B0340" w14:textId="5E2BF795" w:rsidR="00EB40FD" w:rsidRPr="00266ADA" w:rsidRDefault="00EB40FD" w:rsidP="007F29A9">
      <w:pPr>
        <w:spacing w:before="100" w:beforeAutospacing="1" w:after="100" w:afterAutospacing="1"/>
        <w:rPr>
          <w:rFonts w:ascii="ArialMT" w:hAnsi="ArialMT"/>
          <w:sz w:val="22"/>
        </w:rPr>
      </w:pPr>
      <w:r w:rsidRPr="00266ADA">
        <w:rPr>
          <w:rFonts w:ascii="Calibri" w:hAnsi="Calibri" w:cs="Calibri"/>
          <w:sz w:val="22"/>
          <w:szCs w:val="22"/>
          <w:lang w:eastAsia="en-US"/>
        </w:rPr>
        <w:t xml:space="preserve">This policy has been prepared in line with the </w:t>
      </w:r>
      <w:r w:rsidRPr="00266ADA">
        <w:rPr>
          <w:rFonts w:ascii="Calibri" w:hAnsi="Calibri" w:cs="Calibri"/>
          <w:b/>
          <w:i/>
          <w:sz w:val="22"/>
          <w:szCs w:val="22"/>
          <w:lang w:eastAsia="en-US"/>
        </w:rPr>
        <w:t>Education and Inspections Act 2006</w:t>
      </w:r>
      <w:r w:rsidRPr="00266ADA">
        <w:rPr>
          <w:rFonts w:ascii="Calibri" w:hAnsi="Calibri" w:cs="Calibri"/>
          <w:sz w:val="22"/>
          <w:szCs w:val="22"/>
          <w:lang w:eastAsia="en-US"/>
        </w:rPr>
        <w:t xml:space="preserve"> as detailed in </w:t>
      </w:r>
      <w:r w:rsidRPr="00266ADA">
        <w:rPr>
          <w:rFonts w:ascii="Calibri" w:hAnsi="Calibri" w:cs="Calibri"/>
          <w:i/>
          <w:sz w:val="22"/>
          <w:szCs w:val="22"/>
          <w:lang w:eastAsia="en-US"/>
        </w:rPr>
        <w:t>DfE guidance: Behaviour and Discipline in Schools document</w:t>
      </w:r>
      <w:r w:rsidRPr="00266ADA">
        <w:rPr>
          <w:rFonts w:ascii="Calibri" w:hAnsi="Calibri" w:cs="Calibri"/>
          <w:sz w:val="22"/>
          <w:szCs w:val="22"/>
          <w:lang w:eastAsia="en-US"/>
        </w:rPr>
        <w:t xml:space="preserve"> </w:t>
      </w:r>
      <w:r w:rsidR="00404D51" w:rsidRPr="00266ADA">
        <w:rPr>
          <w:rFonts w:ascii="Calibri" w:hAnsi="Calibri" w:cs="Calibri"/>
          <w:sz w:val="22"/>
          <w:szCs w:val="22"/>
          <w:lang w:eastAsia="en-US"/>
        </w:rPr>
        <w:t>- January 2016</w:t>
      </w:r>
      <w:r w:rsidR="007F29A9" w:rsidRPr="00266ADA">
        <w:rPr>
          <w:rFonts w:ascii="Calibri" w:hAnsi="Calibri" w:cs="Calibri"/>
          <w:sz w:val="22"/>
          <w:szCs w:val="22"/>
          <w:lang w:eastAsia="en-US"/>
        </w:rPr>
        <w:t>. It also takes account of the</w:t>
      </w:r>
      <w:r w:rsidR="007F29A9" w:rsidRPr="00266ADA">
        <w:rPr>
          <w:rFonts w:ascii="Calibri" w:hAnsi="Calibri" w:cs="Calibri"/>
          <w:sz w:val="22"/>
        </w:rPr>
        <w:t xml:space="preserve"> school’s legal duties under the Equality Act 2010, particularly in terms of safeguarding and in respect of supporting pupils with Special Educational Needs and Disabilities(SEN). </w:t>
      </w:r>
    </w:p>
    <w:p w14:paraId="17F88B77" w14:textId="77777777" w:rsidR="00EB40FD" w:rsidRPr="00266ADA" w:rsidRDefault="00EB40FD" w:rsidP="00EB40FD">
      <w:pPr>
        <w:keepNext/>
        <w:outlineLvl w:val="1"/>
        <w:rPr>
          <w:rFonts w:ascii="Calibri" w:hAnsi="Calibri" w:cs="Calibri"/>
          <w:b/>
          <w:bCs/>
          <w:sz w:val="22"/>
          <w:szCs w:val="22"/>
          <w:lang w:eastAsia="en-US"/>
        </w:rPr>
      </w:pPr>
      <w:r w:rsidRPr="00266ADA">
        <w:rPr>
          <w:rFonts w:ascii="Calibri" w:hAnsi="Calibri" w:cs="Calibri"/>
          <w:b/>
          <w:bCs/>
          <w:sz w:val="22"/>
          <w:szCs w:val="22"/>
          <w:lang w:eastAsia="en-US"/>
        </w:rPr>
        <w:t>Introduction</w:t>
      </w:r>
    </w:p>
    <w:p w14:paraId="350B0635" w14:textId="77777777" w:rsidR="00EB40FD" w:rsidRPr="00266ADA" w:rsidRDefault="00EB40FD" w:rsidP="00EB40FD">
      <w:pPr>
        <w:rPr>
          <w:sz w:val="18"/>
          <w:szCs w:val="20"/>
          <w:lang w:eastAsia="en-US"/>
        </w:rPr>
      </w:pPr>
    </w:p>
    <w:p w14:paraId="02F9FF04" w14:textId="069A2302" w:rsidR="00EB40FD" w:rsidRPr="00266ADA" w:rsidRDefault="00EB40FD" w:rsidP="00EB40FD">
      <w:pPr>
        <w:rPr>
          <w:rFonts w:ascii="Calibri" w:hAnsi="Calibri"/>
          <w:sz w:val="22"/>
          <w:szCs w:val="22"/>
          <w:lang w:eastAsia="en-US"/>
        </w:rPr>
      </w:pPr>
      <w:r w:rsidRPr="00266ADA">
        <w:rPr>
          <w:rFonts w:ascii="Calibri" w:hAnsi="Calibri"/>
          <w:sz w:val="22"/>
          <w:szCs w:val="22"/>
          <w:lang w:eastAsia="en-US"/>
        </w:rPr>
        <w:t>This policy outlines the underlying philosophy, purpose, nature, organisation and management of pupil behaviour at Bures C of E Primary School.  It should be read alongside other key policies: Equality, SEN, Safe</w:t>
      </w:r>
      <w:r w:rsidR="002E2924" w:rsidRPr="00266ADA">
        <w:rPr>
          <w:rFonts w:ascii="Calibri" w:hAnsi="Calibri"/>
          <w:sz w:val="22"/>
          <w:szCs w:val="22"/>
          <w:lang w:eastAsia="en-US"/>
        </w:rPr>
        <w:t>g</w:t>
      </w:r>
      <w:r w:rsidRPr="00266ADA">
        <w:rPr>
          <w:rFonts w:ascii="Calibri" w:hAnsi="Calibri"/>
          <w:sz w:val="22"/>
          <w:szCs w:val="22"/>
          <w:lang w:eastAsia="en-US"/>
        </w:rPr>
        <w:t>uarding and Child Protection</w:t>
      </w:r>
      <w:r w:rsidR="00C6369B" w:rsidRPr="00266ADA">
        <w:rPr>
          <w:rFonts w:ascii="Calibri" w:hAnsi="Calibri"/>
          <w:sz w:val="22"/>
          <w:szCs w:val="22"/>
          <w:lang w:eastAsia="en-US"/>
        </w:rPr>
        <w:t>, Attendance and Anti-bullying</w:t>
      </w:r>
      <w:r w:rsidRPr="00266ADA">
        <w:rPr>
          <w:rFonts w:ascii="Calibri" w:hAnsi="Calibri"/>
          <w:sz w:val="22"/>
          <w:szCs w:val="22"/>
          <w:lang w:eastAsia="en-US"/>
        </w:rPr>
        <w:t>.</w:t>
      </w:r>
    </w:p>
    <w:p w14:paraId="4BB8F52C" w14:textId="77777777" w:rsidR="00EB40FD" w:rsidRPr="00266ADA" w:rsidRDefault="00EB40FD" w:rsidP="00EB40FD">
      <w:pPr>
        <w:jc w:val="right"/>
        <w:rPr>
          <w:rFonts w:ascii="Calibri" w:hAnsi="Calibri"/>
          <w:sz w:val="22"/>
          <w:szCs w:val="22"/>
          <w:lang w:eastAsia="en-US"/>
        </w:rPr>
      </w:pPr>
    </w:p>
    <w:p w14:paraId="11A28616" w14:textId="668CA843" w:rsidR="00EB40FD" w:rsidRPr="00266ADA" w:rsidRDefault="00EB40FD" w:rsidP="00EB40FD">
      <w:pPr>
        <w:rPr>
          <w:rFonts w:ascii="Calibri" w:eastAsia="Calibri" w:hAnsi="Calibri" w:cs="Calibri"/>
          <w:sz w:val="22"/>
          <w:szCs w:val="22"/>
          <w:lang w:eastAsia="en-US"/>
        </w:rPr>
      </w:pPr>
      <w:r w:rsidRPr="00266ADA">
        <w:rPr>
          <w:rFonts w:ascii="Calibri" w:hAnsi="Calibri"/>
          <w:sz w:val="22"/>
          <w:szCs w:val="22"/>
          <w:lang w:eastAsia="en-US"/>
        </w:rPr>
        <w:t xml:space="preserve">This policy reflects current practice within the school.  The fair and consistent implementation of this policy is the responsibility of all staff in partnership with </w:t>
      </w:r>
      <w:r w:rsidRPr="00266ADA">
        <w:rPr>
          <w:rFonts w:ascii="Calibri" w:eastAsia="Calibri" w:hAnsi="Calibri" w:cs="Calibri"/>
          <w:sz w:val="22"/>
          <w:szCs w:val="22"/>
          <w:lang w:eastAsia="en-US"/>
        </w:rPr>
        <w:t>parents, governors and other agencies involved with school.</w:t>
      </w:r>
      <w:r w:rsidR="004432D6" w:rsidRPr="00266ADA">
        <w:rPr>
          <w:rFonts w:ascii="Calibri" w:eastAsia="Calibri" w:hAnsi="Calibri" w:cs="Calibri"/>
          <w:sz w:val="22"/>
          <w:szCs w:val="22"/>
          <w:lang w:eastAsia="en-US"/>
        </w:rPr>
        <w:t xml:space="preserve"> You will find a </w:t>
      </w:r>
      <w:proofErr w:type="gramStart"/>
      <w:r w:rsidR="004432D6" w:rsidRPr="00266ADA">
        <w:rPr>
          <w:rFonts w:ascii="Calibri" w:eastAsia="Calibri" w:hAnsi="Calibri" w:cs="Calibri"/>
          <w:sz w:val="22"/>
          <w:szCs w:val="22"/>
          <w:lang w:eastAsia="en-US"/>
        </w:rPr>
        <w:t>one page</w:t>
      </w:r>
      <w:proofErr w:type="gramEnd"/>
      <w:r w:rsidR="004432D6" w:rsidRPr="00266ADA">
        <w:rPr>
          <w:rFonts w:ascii="Calibri" w:eastAsia="Calibri" w:hAnsi="Calibri" w:cs="Calibri"/>
          <w:sz w:val="22"/>
          <w:szCs w:val="22"/>
          <w:lang w:eastAsia="en-US"/>
        </w:rPr>
        <w:t xml:space="preserve"> summary of this document in Appendix </w:t>
      </w:r>
      <w:r w:rsidR="002C4076">
        <w:rPr>
          <w:rFonts w:ascii="Calibri" w:eastAsia="Calibri" w:hAnsi="Calibri" w:cs="Calibri"/>
          <w:sz w:val="22"/>
          <w:szCs w:val="22"/>
          <w:lang w:eastAsia="en-US"/>
        </w:rPr>
        <w:t>D.</w:t>
      </w:r>
    </w:p>
    <w:p w14:paraId="22FEB018" w14:textId="77777777" w:rsidR="00EB40FD" w:rsidRPr="00266ADA" w:rsidRDefault="00EB40FD" w:rsidP="00EB40FD">
      <w:pPr>
        <w:rPr>
          <w:rFonts w:ascii="Calibri" w:hAnsi="Calibri"/>
          <w:sz w:val="22"/>
          <w:szCs w:val="22"/>
          <w:lang w:eastAsia="en-US"/>
        </w:rPr>
      </w:pPr>
    </w:p>
    <w:p w14:paraId="2E04D244" w14:textId="77777777" w:rsidR="00EB40FD" w:rsidRPr="00266ADA" w:rsidRDefault="00EB40FD" w:rsidP="00EB40FD">
      <w:pPr>
        <w:keepNext/>
        <w:outlineLvl w:val="1"/>
        <w:rPr>
          <w:rFonts w:ascii="Calibri" w:hAnsi="Calibri" w:cs="Calibri"/>
          <w:b/>
          <w:bCs/>
          <w:sz w:val="22"/>
          <w:szCs w:val="22"/>
          <w:lang w:eastAsia="en-US"/>
        </w:rPr>
      </w:pPr>
      <w:r w:rsidRPr="00266ADA">
        <w:rPr>
          <w:rFonts w:ascii="Calibri" w:hAnsi="Calibri" w:cs="Calibri"/>
          <w:b/>
          <w:bCs/>
          <w:sz w:val="22"/>
          <w:szCs w:val="22"/>
          <w:lang w:eastAsia="en-US"/>
        </w:rPr>
        <w:t>School Vision / Ethos</w:t>
      </w:r>
    </w:p>
    <w:p w14:paraId="0A03560B" w14:textId="77777777" w:rsidR="00EB40FD" w:rsidRPr="00266ADA" w:rsidRDefault="00EB40FD" w:rsidP="00EB40FD">
      <w:pPr>
        <w:ind w:left="720"/>
        <w:rPr>
          <w:rFonts w:ascii="Calibri" w:hAnsi="Calibri" w:cs="Calibri"/>
          <w:b/>
          <w:bCs/>
          <w:szCs w:val="22"/>
          <w:lang w:eastAsia="en-US"/>
        </w:rPr>
      </w:pPr>
    </w:p>
    <w:p w14:paraId="3D08A795" w14:textId="77777777" w:rsidR="00EB40FD" w:rsidRPr="00266ADA" w:rsidRDefault="00EB40FD" w:rsidP="00EB40FD">
      <w:pPr>
        <w:rPr>
          <w:rFonts w:ascii="Calibri" w:eastAsia="Calibri" w:hAnsi="Calibri"/>
          <w:sz w:val="22"/>
          <w:szCs w:val="20"/>
          <w:lang w:eastAsia="en-US"/>
        </w:rPr>
      </w:pPr>
      <w:r w:rsidRPr="00266ADA">
        <w:rPr>
          <w:rFonts w:ascii="Calibri" w:eastAsia="Calibri" w:hAnsi="Calibri"/>
          <w:sz w:val="22"/>
          <w:szCs w:val="20"/>
          <w:lang w:eastAsia="en-US"/>
        </w:rPr>
        <w:t>Our school vision states that:</w:t>
      </w:r>
    </w:p>
    <w:p w14:paraId="1011D2D4" w14:textId="77777777" w:rsidR="00EB40FD" w:rsidRPr="00266ADA" w:rsidRDefault="00EB40FD" w:rsidP="00EB40FD">
      <w:pPr>
        <w:rPr>
          <w:rFonts w:ascii="Calibri" w:eastAsia="Calibri" w:hAnsi="Calibri"/>
          <w:sz w:val="22"/>
          <w:szCs w:val="20"/>
          <w:lang w:eastAsia="en-US"/>
        </w:rPr>
      </w:pPr>
    </w:p>
    <w:p w14:paraId="117D2845" w14:textId="77777777" w:rsidR="007D21B2" w:rsidRPr="007D21B2" w:rsidRDefault="007D21B2" w:rsidP="007D21B2">
      <w:pPr>
        <w:pStyle w:val="NormalWeb"/>
        <w:spacing w:before="0" w:beforeAutospacing="0" w:after="0" w:afterAutospacing="0"/>
        <w:jc w:val="center"/>
        <w:textAlignment w:val="baseline"/>
        <w:rPr>
          <w:rFonts w:asciiTheme="minorHAnsi" w:hAnsiTheme="minorHAnsi" w:cstheme="minorHAnsi"/>
          <w:color w:val="333333"/>
          <w:sz w:val="20"/>
          <w:szCs w:val="20"/>
        </w:rPr>
      </w:pPr>
      <w:r w:rsidRPr="007D21B2">
        <w:rPr>
          <w:rStyle w:val="Strong"/>
          <w:rFonts w:asciiTheme="minorHAnsi" w:hAnsiTheme="minorHAnsi" w:cstheme="minorHAnsi"/>
          <w:color w:val="333333"/>
          <w:sz w:val="20"/>
          <w:szCs w:val="20"/>
          <w:bdr w:val="none" w:sz="0" w:space="0" w:color="auto" w:frame="1"/>
        </w:rPr>
        <w:t>Together we experience every day as an exciting adventure that never stops.</w:t>
      </w:r>
    </w:p>
    <w:p w14:paraId="097E8E0D" w14:textId="77777777" w:rsidR="007D21B2" w:rsidRPr="007D21B2" w:rsidRDefault="007D21B2" w:rsidP="007D21B2">
      <w:pPr>
        <w:pStyle w:val="NormalWeb"/>
        <w:spacing w:before="0" w:beforeAutospacing="0" w:after="0" w:afterAutospacing="0"/>
        <w:jc w:val="center"/>
        <w:textAlignment w:val="baseline"/>
        <w:rPr>
          <w:rFonts w:asciiTheme="minorHAnsi" w:hAnsiTheme="minorHAnsi" w:cstheme="minorHAnsi"/>
          <w:color w:val="333333"/>
          <w:sz w:val="20"/>
          <w:szCs w:val="20"/>
        </w:rPr>
      </w:pPr>
      <w:r w:rsidRPr="007D21B2">
        <w:rPr>
          <w:rStyle w:val="Strong"/>
          <w:rFonts w:asciiTheme="minorHAnsi" w:hAnsiTheme="minorHAnsi" w:cstheme="minorHAnsi"/>
          <w:color w:val="333333"/>
          <w:sz w:val="20"/>
          <w:szCs w:val="20"/>
          <w:bdr w:val="none" w:sz="0" w:space="0" w:color="auto" w:frame="1"/>
        </w:rPr>
        <w:t>We treasure time close to home but are ready to expand our horizons, exploring beliefs, visiting different lands, and celebrating cultures. We discover characters who have made a difference, both great and small.  Side by side we wrestle with mathematical monsters and scientific beasts. We create the unimagined – works of pure beauty. We savour the victory when we accomplish each quest before moving on to the next. We learn to fight the fear of failure and joyfully celebrate every success.</w:t>
      </w:r>
    </w:p>
    <w:p w14:paraId="571C37ED" w14:textId="77777777" w:rsidR="007D21B2" w:rsidRPr="007D21B2" w:rsidRDefault="007D21B2" w:rsidP="007D21B2">
      <w:pPr>
        <w:pStyle w:val="NormalWeb"/>
        <w:spacing w:before="0" w:beforeAutospacing="0" w:after="0" w:afterAutospacing="0"/>
        <w:jc w:val="center"/>
        <w:textAlignment w:val="baseline"/>
        <w:rPr>
          <w:rFonts w:asciiTheme="minorHAnsi" w:hAnsiTheme="minorHAnsi" w:cstheme="minorHAnsi"/>
          <w:color w:val="333333"/>
          <w:sz w:val="20"/>
          <w:szCs w:val="20"/>
        </w:rPr>
      </w:pPr>
      <w:r w:rsidRPr="007D21B2">
        <w:rPr>
          <w:rStyle w:val="Strong"/>
          <w:rFonts w:asciiTheme="minorHAnsi" w:hAnsiTheme="minorHAnsi" w:cstheme="minorHAnsi"/>
          <w:color w:val="333333"/>
          <w:sz w:val="20"/>
          <w:szCs w:val="20"/>
          <w:bdr w:val="none" w:sz="0" w:space="0" w:color="auto" w:frame="1"/>
        </w:rPr>
        <w:t>At Bures, we dare to dream big – embracing the adventure within.</w:t>
      </w:r>
    </w:p>
    <w:p w14:paraId="709A6991" w14:textId="77777777" w:rsidR="007D21B2" w:rsidRPr="007D21B2" w:rsidRDefault="007D21B2" w:rsidP="007D21B2">
      <w:pPr>
        <w:pStyle w:val="NormalWeb"/>
        <w:spacing w:before="0" w:beforeAutospacing="0" w:after="0" w:afterAutospacing="0"/>
        <w:jc w:val="center"/>
        <w:textAlignment w:val="baseline"/>
        <w:rPr>
          <w:rFonts w:asciiTheme="minorHAnsi" w:hAnsiTheme="minorHAnsi" w:cstheme="minorHAnsi"/>
          <w:color w:val="333333"/>
          <w:sz w:val="20"/>
          <w:szCs w:val="20"/>
        </w:rPr>
      </w:pPr>
      <w:r w:rsidRPr="007D21B2">
        <w:rPr>
          <w:rFonts w:asciiTheme="minorHAnsi" w:hAnsiTheme="minorHAnsi" w:cstheme="minorHAnsi"/>
          <w:color w:val="333333"/>
          <w:sz w:val="20"/>
          <w:szCs w:val="20"/>
        </w:rPr>
        <w:t>‘I press on towards the goal to win the prize for which God has called me heavenwards in Christ Jesus.’</w:t>
      </w:r>
    </w:p>
    <w:p w14:paraId="6ED0E425" w14:textId="77777777" w:rsidR="007D21B2" w:rsidRPr="007D21B2" w:rsidRDefault="007D21B2" w:rsidP="007D21B2">
      <w:pPr>
        <w:pStyle w:val="NormalWeb"/>
        <w:spacing w:before="0" w:beforeAutospacing="0" w:after="0" w:afterAutospacing="0"/>
        <w:jc w:val="center"/>
        <w:textAlignment w:val="baseline"/>
        <w:rPr>
          <w:rFonts w:asciiTheme="minorHAnsi" w:hAnsiTheme="minorHAnsi" w:cstheme="minorHAnsi"/>
          <w:color w:val="333333"/>
          <w:sz w:val="20"/>
          <w:szCs w:val="20"/>
        </w:rPr>
      </w:pPr>
      <w:r w:rsidRPr="007D21B2">
        <w:rPr>
          <w:rFonts w:asciiTheme="minorHAnsi" w:hAnsiTheme="minorHAnsi" w:cstheme="minorHAnsi"/>
          <w:color w:val="333333"/>
          <w:sz w:val="20"/>
          <w:szCs w:val="20"/>
        </w:rPr>
        <w:t>Philippians 3 v 14</w:t>
      </w:r>
    </w:p>
    <w:p w14:paraId="2A100BAC" w14:textId="77777777" w:rsidR="00EB40FD" w:rsidRPr="00266ADA" w:rsidRDefault="00EB40FD" w:rsidP="00EB40FD">
      <w:pPr>
        <w:rPr>
          <w:rFonts w:ascii="Calibri" w:hAnsi="Calibri"/>
          <w:sz w:val="22"/>
          <w:szCs w:val="22"/>
          <w:lang w:eastAsia="en-US"/>
        </w:rPr>
      </w:pPr>
    </w:p>
    <w:p w14:paraId="449C87F2" w14:textId="298162E3" w:rsidR="00EB40FD" w:rsidRPr="00266ADA" w:rsidRDefault="00EB40FD" w:rsidP="00EB40FD">
      <w:pPr>
        <w:rPr>
          <w:rFonts w:ascii="Calibri" w:hAnsi="Calibri"/>
          <w:sz w:val="22"/>
          <w:szCs w:val="22"/>
          <w:lang w:eastAsia="en-US"/>
        </w:rPr>
      </w:pPr>
      <w:r w:rsidRPr="00266ADA">
        <w:rPr>
          <w:rFonts w:ascii="Calibri" w:hAnsi="Calibri"/>
          <w:sz w:val="22"/>
          <w:szCs w:val="22"/>
          <w:lang w:eastAsia="en-US"/>
        </w:rPr>
        <w:t>We want every member of the school community to feel valued and respected and for all persons to be treated fairly.  We are a caring community whose core Christian values are built on mutual trust and respect and modelled by all members of staff on a daily basis.  The Behaviour Policy is designed to enhance the development of positive relationships between all children, adults in school, parents and other members of the wider school community.  It aims to promote an environment where all members of the school community feel happy, safe and secure, with the common purpose of helping everyone to learn.</w:t>
      </w:r>
    </w:p>
    <w:p w14:paraId="44182D2D" w14:textId="77777777" w:rsidR="00EB40FD" w:rsidRPr="00266ADA" w:rsidRDefault="00EB40FD" w:rsidP="00EB40FD">
      <w:pPr>
        <w:rPr>
          <w:rFonts w:ascii="Calibri" w:hAnsi="Calibri"/>
          <w:sz w:val="22"/>
          <w:szCs w:val="22"/>
          <w:lang w:eastAsia="en-US"/>
        </w:rPr>
      </w:pPr>
    </w:p>
    <w:p w14:paraId="6E89DE27" w14:textId="32B8943E" w:rsidR="00EB40FD" w:rsidRPr="00266ADA" w:rsidRDefault="00EB40FD" w:rsidP="00EB40FD">
      <w:pPr>
        <w:rPr>
          <w:rFonts w:ascii="Calibri" w:hAnsi="Calibri"/>
          <w:sz w:val="22"/>
          <w:szCs w:val="22"/>
          <w:lang w:eastAsia="en-US"/>
        </w:rPr>
      </w:pPr>
      <w:r w:rsidRPr="00266ADA">
        <w:rPr>
          <w:rFonts w:ascii="Calibri" w:hAnsi="Calibri"/>
          <w:sz w:val="22"/>
          <w:szCs w:val="22"/>
          <w:lang w:eastAsia="en-US"/>
        </w:rPr>
        <w:t xml:space="preserve">Safeguarding policy and practice underpins all that we do when managing </w:t>
      </w:r>
      <w:r w:rsidR="006F2AF3" w:rsidRPr="00266ADA">
        <w:rPr>
          <w:rFonts w:ascii="Calibri" w:hAnsi="Calibri"/>
          <w:sz w:val="22"/>
          <w:szCs w:val="22"/>
          <w:lang w:eastAsia="en-US"/>
        </w:rPr>
        <w:t xml:space="preserve">challenging </w:t>
      </w:r>
      <w:r w:rsidRPr="00266ADA">
        <w:rPr>
          <w:rFonts w:ascii="Calibri" w:hAnsi="Calibri"/>
          <w:sz w:val="22"/>
          <w:szCs w:val="22"/>
          <w:lang w:eastAsia="en-US"/>
        </w:rPr>
        <w:t>behaviour.</w:t>
      </w:r>
    </w:p>
    <w:p w14:paraId="3A1C70F5" w14:textId="77777777" w:rsidR="00EB40FD" w:rsidRPr="00266ADA" w:rsidRDefault="00EB40FD" w:rsidP="00EB40FD">
      <w:pPr>
        <w:ind w:left="720"/>
        <w:rPr>
          <w:rFonts w:ascii="Calibri" w:hAnsi="Calibri" w:cs="Calibri"/>
          <w:bCs/>
          <w:sz w:val="22"/>
          <w:szCs w:val="22"/>
          <w:lang w:eastAsia="en-US"/>
        </w:rPr>
      </w:pPr>
    </w:p>
    <w:p w14:paraId="70264B55" w14:textId="5E0E8932" w:rsidR="00EB40FD" w:rsidRPr="00266ADA" w:rsidRDefault="00EB40FD" w:rsidP="00EB40FD">
      <w:pPr>
        <w:spacing w:after="200"/>
        <w:jc w:val="both"/>
        <w:rPr>
          <w:rFonts w:ascii="Calibri" w:hAnsi="Calibri" w:cs="Calibri"/>
          <w:b/>
          <w:sz w:val="22"/>
          <w:szCs w:val="22"/>
          <w:lang w:eastAsia="en-US"/>
        </w:rPr>
      </w:pPr>
      <w:r w:rsidRPr="00266ADA">
        <w:rPr>
          <w:rFonts w:ascii="Calibri" w:hAnsi="Calibri" w:cs="Calibri"/>
          <w:b/>
          <w:sz w:val="22"/>
          <w:szCs w:val="22"/>
          <w:lang w:eastAsia="en-US"/>
        </w:rPr>
        <w:t xml:space="preserve">Expectations </w:t>
      </w:r>
    </w:p>
    <w:p w14:paraId="0824DE0A" w14:textId="55938BDC" w:rsidR="00EB40FD" w:rsidRPr="00266ADA" w:rsidRDefault="00EB40FD" w:rsidP="00EB40FD">
      <w:pPr>
        <w:ind w:hanging="540"/>
        <w:rPr>
          <w:rFonts w:ascii="Calibri" w:hAnsi="Calibri"/>
          <w:sz w:val="22"/>
          <w:szCs w:val="22"/>
          <w:lang w:eastAsia="en-US"/>
        </w:rPr>
      </w:pPr>
      <w:r w:rsidRPr="00266ADA">
        <w:rPr>
          <w:rFonts w:ascii="Calibri" w:hAnsi="Calibri"/>
          <w:sz w:val="22"/>
          <w:szCs w:val="22"/>
          <w:lang w:eastAsia="en-US"/>
        </w:rPr>
        <w:tab/>
        <w:t>As adults, we will treat each other with respect, providing a positive role model for childr</w:t>
      </w:r>
      <w:r w:rsidR="00FA12D4" w:rsidRPr="00266ADA">
        <w:rPr>
          <w:rFonts w:ascii="Calibri" w:hAnsi="Calibri"/>
          <w:sz w:val="22"/>
          <w:szCs w:val="22"/>
          <w:lang w:eastAsia="en-US"/>
        </w:rPr>
        <w:t>en, taking care to demonstrate</w:t>
      </w:r>
      <w:r w:rsidRPr="00266ADA">
        <w:rPr>
          <w:rFonts w:ascii="Calibri" w:hAnsi="Calibri"/>
          <w:sz w:val="22"/>
          <w:szCs w:val="22"/>
          <w:lang w:eastAsia="en-US"/>
        </w:rPr>
        <w:t xml:space="preserve"> the way members of this school community can live and work together in a happy, safe environment where effective learning can take place. We will maintain high expectations of behaviour and provide encouragement and stimulation to all pupils.  We will treat all children fairly and apply this policy in a consistent way, ensuring that children are aware of the school values and rules.  We will teach, through the school curriculum and collective worship, values and attitudes as well as knowledge and skills, in order to promote responsible behaviour, self-discipline and respect for self, others and the world around us.</w:t>
      </w:r>
    </w:p>
    <w:p w14:paraId="0966D750" w14:textId="77777777" w:rsidR="00EB40FD" w:rsidRPr="00266ADA" w:rsidRDefault="00EB40FD" w:rsidP="00EB40FD">
      <w:pPr>
        <w:rPr>
          <w:rFonts w:ascii="Calibri" w:hAnsi="Calibri" w:cs="Calibri"/>
          <w:sz w:val="22"/>
          <w:szCs w:val="22"/>
          <w:lang w:eastAsia="en-US"/>
        </w:rPr>
      </w:pPr>
    </w:p>
    <w:p w14:paraId="495EDBF3" w14:textId="38455182" w:rsidR="00EB40FD" w:rsidRPr="00266ADA" w:rsidRDefault="00EB40FD" w:rsidP="00EB40FD">
      <w:pPr>
        <w:ind w:hanging="567"/>
        <w:rPr>
          <w:rFonts w:ascii="Calibri" w:hAnsi="Calibri"/>
          <w:sz w:val="22"/>
          <w:szCs w:val="22"/>
          <w:lang w:eastAsia="en-US"/>
        </w:rPr>
      </w:pPr>
      <w:r w:rsidRPr="00266ADA">
        <w:rPr>
          <w:rFonts w:ascii="Calibri" w:hAnsi="Calibri"/>
          <w:b/>
          <w:sz w:val="22"/>
          <w:szCs w:val="22"/>
          <w:lang w:eastAsia="en-US"/>
        </w:rPr>
        <w:tab/>
      </w:r>
      <w:r w:rsidRPr="00266ADA">
        <w:rPr>
          <w:rFonts w:ascii="Calibri" w:hAnsi="Calibri"/>
          <w:sz w:val="22"/>
          <w:szCs w:val="22"/>
          <w:lang w:eastAsia="en-US"/>
        </w:rPr>
        <w:t xml:space="preserve">An effective </w:t>
      </w:r>
      <w:r w:rsidR="00D53342" w:rsidRPr="00266ADA">
        <w:rPr>
          <w:rFonts w:ascii="Calibri" w:hAnsi="Calibri"/>
          <w:sz w:val="22"/>
          <w:szCs w:val="22"/>
          <w:lang w:eastAsia="en-US"/>
        </w:rPr>
        <w:t>behaviour</w:t>
      </w:r>
      <w:r w:rsidRPr="00266ADA">
        <w:rPr>
          <w:rFonts w:ascii="Calibri" w:hAnsi="Calibri"/>
          <w:sz w:val="22"/>
          <w:szCs w:val="22"/>
          <w:lang w:eastAsia="en-US"/>
        </w:rPr>
        <w:t xml:space="preserve"> policy is one that seeks to lead children towards high self-esteem and self-discipline.  Consequently, good </w:t>
      </w:r>
      <w:r w:rsidR="00FA6BED" w:rsidRPr="00266ADA">
        <w:rPr>
          <w:rFonts w:ascii="Calibri" w:hAnsi="Calibri"/>
          <w:sz w:val="22"/>
          <w:szCs w:val="22"/>
          <w:lang w:eastAsia="en-US"/>
        </w:rPr>
        <w:t>behaviour</w:t>
      </w:r>
      <w:r w:rsidRPr="00266ADA">
        <w:rPr>
          <w:rFonts w:ascii="Calibri" w:hAnsi="Calibri"/>
          <w:sz w:val="22"/>
          <w:szCs w:val="22"/>
          <w:lang w:eastAsia="en-US"/>
        </w:rPr>
        <w:t xml:space="preserve"> arises from good relationships and from setting expectations of good behaviour.  We believe that self-esteem affects all thinking and behaviour and </w:t>
      </w:r>
      <w:r w:rsidRPr="00266ADA">
        <w:rPr>
          <w:rFonts w:ascii="Calibri" w:hAnsi="Calibri"/>
          <w:sz w:val="22"/>
          <w:szCs w:val="22"/>
          <w:lang w:eastAsia="en-US"/>
        </w:rPr>
        <w:lastRenderedPageBreak/>
        <w:t>impacts on learning and performance.  We aim to provide positive every day experiences so that our children are more likely to reach their full potential.  We believe that:</w:t>
      </w:r>
    </w:p>
    <w:p w14:paraId="5728C27B" w14:textId="77777777" w:rsidR="00EB40FD" w:rsidRPr="00266ADA" w:rsidRDefault="00EB40FD" w:rsidP="00EB40FD">
      <w:pPr>
        <w:ind w:left="-567"/>
        <w:rPr>
          <w:rFonts w:ascii="Calibri" w:hAnsi="Calibri"/>
          <w:sz w:val="22"/>
          <w:szCs w:val="22"/>
          <w:lang w:eastAsia="en-US"/>
        </w:rPr>
      </w:pPr>
    </w:p>
    <w:p w14:paraId="51B9D448" w14:textId="15B1292C" w:rsidR="00EB40FD" w:rsidRPr="00266ADA" w:rsidRDefault="00EB40FD" w:rsidP="00EB40FD">
      <w:pPr>
        <w:numPr>
          <w:ilvl w:val="0"/>
          <w:numId w:val="28"/>
        </w:numPr>
        <w:ind w:left="630"/>
        <w:rPr>
          <w:rFonts w:ascii="Calibri" w:hAnsi="Calibri"/>
          <w:sz w:val="22"/>
          <w:szCs w:val="22"/>
          <w:lang w:eastAsia="en-US"/>
        </w:rPr>
      </w:pPr>
      <w:r w:rsidRPr="00266ADA">
        <w:rPr>
          <w:rFonts w:ascii="Calibri" w:hAnsi="Calibri"/>
          <w:sz w:val="22"/>
          <w:szCs w:val="22"/>
          <w:lang w:eastAsia="en-US"/>
        </w:rPr>
        <w:t>Praisi</w:t>
      </w:r>
      <w:r w:rsidR="00FF4B42" w:rsidRPr="00266ADA">
        <w:rPr>
          <w:rFonts w:ascii="Calibri" w:hAnsi="Calibri"/>
          <w:sz w:val="22"/>
          <w:szCs w:val="22"/>
          <w:lang w:eastAsia="en-US"/>
        </w:rPr>
        <w:t xml:space="preserve">ng pupils </w:t>
      </w:r>
      <w:r w:rsidRPr="00266ADA">
        <w:rPr>
          <w:rFonts w:ascii="Calibri" w:hAnsi="Calibri"/>
          <w:sz w:val="22"/>
          <w:szCs w:val="22"/>
          <w:lang w:eastAsia="en-US"/>
        </w:rPr>
        <w:t>will increase self-esteem and help children achieve more.</w:t>
      </w:r>
    </w:p>
    <w:p w14:paraId="6111A1B3" w14:textId="77777777" w:rsidR="00EB40FD" w:rsidRPr="00266ADA" w:rsidRDefault="00EB40FD" w:rsidP="00EB40FD">
      <w:pPr>
        <w:numPr>
          <w:ilvl w:val="0"/>
          <w:numId w:val="28"/>
        </w:numPr>
        <w:ind w:left="630"/>
        <w:rPr>
          <w:rFonts w:ascii="Calibri" w:hAnsi="Calibri"/>
          <w:sz w:val="22"/>
          <w:szCs w:val="22"/>
          <w:lang w:eastAsia="en-US"/>
        </w:rPr>
      </w:pPr>
      <w:r w:rsidRPr="00266ADA">
        <w:rPr>
          <w:rFonts w:ascii="Calibri" w:hAnsi="Calibri"/>
          <w:sz w:val="22"/>
          <w:szCs w:val="22"/>
          <w:lang w:eastAsia="en-US"/>
        </w:rPr>
        <w:t>Celebrating success helps children to achieve more.</w:t>
      </w:r>
    </w:p>
    <w:p w14:paraId="7C753E2B" w14:textId="5046C174" w:rsidR="00EB40FD" w:rsidRPr="00266ADA" w:rsidRDefault="00EB40FD" w:rsidP="00EB40FD">
      <w:pPr>
        <w:numPr>
          <w:ilvl w:val="0"/>
          <w:numId w:val="28"/>
        </w:numPr>
        <w:ind w:left="630"/>
        <w:rPr>
          <w:rFonts w:ascii="Calibri" w:hAnsi="Calibri"/>
          <w:sz w:val="22"/>
          <w:szCs w:val="22"/>
          <w:lang w:eastAsia="en-US"/>
        </w:rPr>
      </w:pPr>
      <w:r w:rsidRPr="00266ADA">
        <w:rPr>
          <w:rFonts w:ascii="Calibri" w:hAnsi="Calibri"/>
          <w:sz w:val="22"/>
          <w:szCs w:val="22"/>
          <w:lang w:eastAsia="en-US"/>
        </w:rPr>
        <w:t xml:space="preserve">Being aware of each child’s needs and their individual circumstances helps us to act in the fairest </w:t>
      </w:r>
      <w:r w:rsidR="00D84591" w:rsidRPr="00266ADA">
        <w:rPr>
          <w:rFonts w:ascii="Calibri" w:hAnsi="Calibri"/>
          <w:sz w:val="22"/>
          <w:szCs w:val="22"/>
          <w:lang w:eastAsia="en-US"/>
        </w:rPr>
        <w:t xml:space="preserve">and most effective </w:t>
      </w:r>
      <w:r w:rsidRPr="00266ADA">
        <w:rPr>
          <w:rFonts w:ascii="Calibri" w:hAnsi="Calibri"/>
          <w:sz w:val="22"/>
          <w:szCs w:val="22"/>
          <w:lang w:eastAsia="en-US"/>
        </w:rPr>
        <w:t xml:space="preserve">way.  </w:t>
      </w:r>
    </w:p>
    <w:p w14:paraId="34F243C2" w14:textId="03F347B4" w:rsidR="00EB40FD" w:rsidRPr="00266ADA" w:rsidRDefault="00EB40FD" w:rsidP="00332652">
      <w:pPr>
        <w:numPr>
          <w:ilvl w:val="0"/>
          <w:numId w:val="28"/>
        </w:numPr>
        <w:ind w:left="630"/>
        <w:rPr>
          <w:rFonts w:ascii="Calibri" w:hAnsi="Calibri"/>
          <w:sz w:val="22"/>
          <w:szCs w:val="22"/>
          <w:lang w:eastAsia="en-US"/>
        </w:rPr>
      </w:pPr>
      <w:r w:rsidRPr="00266ADA">
        <w:rPr>
          <w:rFonts w:ascii="Calibri" w:hAnsi="Calibri"/>
          <w:sz w:val="22"/>
          <w:szCs w:val="22"/>
          <w:lang w:eastAsia="en-US"/>
        </w:rPr>
        <w:t>Reinforcing good behaviour helps our children feel good about themselves.</w:t>
      </w:r>
    </w:p>
    <w:p w14:paraId="27127CBD" w14:textId="4F1A50E4" w:rsidR="00BC1A3B" w:rsidRPr="00266ADA" w:rsidRDefault="008177FD" w:rsidP="00332652">
      <w:pPr>
        <w:numPr>
          <w:ilvl w:val="0"/>
          <w:numId w:val="28"/>
        </w:numPr>
        <w:ind w:left="630"/>
        <w:rPr>
          <w:rFonts w:ascii="Calibri" w:hAnsi="Calibri"/>
          <w:sz w:val="22"/>
          <w:szCs w:val="22"/>
          <w:lang w:eastAsia="en-US"/>
        </w:rPr>
      </w:pPr>
      <w:r w:rsidRPr="00266ADA">
        <w:rPr>
          <w:rFonts w:ascii="Calibri" w:hAnsi="Calibri"/>
          <w:sz w:val="22"/>
          <w:szCs w:val="22"/>
          <w:lang w:eastAsia="en-US"/>
        </w:rPr>
        <w:t xml:space="preserve">Children want to be successful </w:t>
      </w:r>
      <w:r w:rsidR="00A43C7F" w:rsidRPr="00266ADA">
        <w:rPr>
          <w:rFonts w:ascii="Calibri" w:hAnsi="Calibri"/>
          <w:sz w:val="22"/>
          <w:szCs w:val="22"/>
          <w:lang w:eastAsia="en-US"/>
        </w:rPr>
        <w:t xml:space="preserve">and behave well </w:t>
      </w:r>
      <w:r w:rsidR="00D84591" w:rsidRPr="00266ADA">
        <w:rPr>
          <w:rFonts w:ascii="Calibri" w:hAnsi="Calibri"/>
          <w:sz w:val="22"/>
          <w:szCs w:val="22"/>
          <w:lang w:eastAsia="en-US"/>
        </w:rPr>
        <w:t>but sometimes need help to do so</w:t>
      </w:r>
    </w:p>
    <w:p w14:paraId="4D1E35D4" w14:textId="77777777" w:rsidR="00EB40FD" w:rsidRPr="00266ADA" w:rsidRDefault="00EB40FD" w:rsidP="00EB40FD">
      <w:pPr>
        <w:rPr>
          <w:rFonts w:ascii="Calibri" w:hAnsi="Calibri" w:cs="Calibri"/>
          <w:sz w:val="22"/>
          <w:szCs w:val="22"/>
          <w:lang w:eastAsia="en-US"/>
        </w:rPr>
      </w:pPr>
    </w:p>
    <w:p w14:paraId="23804D0A" w14:textId="2957AFEF" w:rsidR="00F05DA8" w:rsidRPr="00266ADA" w:rsidRDefault="00F05DA8" w:rsidP="00242C6F">
      <w:pPr>
        <w:rPr>
          <w:rFonts w:asciiTheme="minorHAnsi" w:hAnsiTheme="minorHAnsi" w:cstheme="minorHAnsi"/>
        </w:rPr>
      </w:pPr>
      <w:r w:rsidRPr="00266ADA">
        <w:rPr>
          <w:rFonts w:asciiTheme="minorHAnsi" w:hAnsiTheme="minorHAnsi" w:cstheme="minorHAnsi"/>
          <w:sz w:val="22"/>
          <w:szCs w:val="22"/>
        </w:rPr>
        <w:t xml:space="preserve">We have </w:t>
      </w:r>
      <w:r w:rsidR="00BA4285" w:rsidRPr="00266ADA">
        <w:rPr>
          <w:rFonts w:asciiTheme="minorHAnsi" w:hAnsiTheme="minorHAnsi" w:cstheme="minorHAnsi"/>
          <w:sz w:val="22"/>
          <w:szCs w:val="22"/>
        </w:rPr>
        <w:t xml:space="preserve">three </w:t>
      </w:r>
      <w:r w:rsidRPr="00266ADA">
        <w:rPr>
          <w:rFonts w:asciiTheme="minorHAnsi" w:hAnsiTheme="minorHAnsi" w:cstheme="minorHAnsi"/>
          <w:sz w:val="22"/>
          <w:szCs w:val="22"/>
        </w:rPr>
        <w:t xml:space="preserve">key rules which underpin not only our philosophies, but also our principles and our day-to-day practice. </w:t>
      </w:r>
    </w:p>
    <w:p w14:paraId="22708AEC" w14:textId="77777777" w:rsidR="00242C6F" w:rsidRPr="00266ADA" w:rsidRDefault="00242C6F" w:rsidP="00242C6F">
      <w:pPr>
        <w:rPr>
          <w:rFonts w:asciiTheme="minorHAnsi" w:hAnsiTheme="minorHAnsi" w:cstheme="minorHAnsi"/>
          <w:b/>
          <w:bCs/>
          <w:sz w:val="22"/>
          <w:szCs w:val="22"/>
        </w:rPr>
      </w:pPr>
    </w:p>
    <w:p w14:paraId="5633855C" w14:textId="5B107BF7" w:rsidR="00242C6F" w:rsidRPr="00266ADA" w:rsidRDefault="00F05DA8" w:rsidP="00242C6F">
      <w:pPr>
        <w:pStyle w:val="ListParagraph"/>
        <w:numPr>
          <w:ilvl w:val="0"/>
          <w:numId w:val="31"/>
        </w:numPr>
        <w:rPr>
          <w:rFonts w:asciiTheme="minorHAnsi" w:hAnsiTheme="minorHAnsi" w:cstheme="minorHAnsi"/>
          <w:b/>
          <w:bCs/>
          <w:sz w:val="22"/>
          <w:szCs w:val="22"/>
        </w:rPr>
      </w:pPr>
      <w:r w:rsidRPr="00266ADA">
        <w:rPr>
          <w:rFonts w:asciiTheme="minorHAnsi" w:hAnsiTheme="minorHAnsi" w:cstheme="minorHAnsi"/>
          <w:b/>
          <w:bCs/>
          <w:sz w:val="22"/>
          <w:szCs w:val="22"/>
        </w:rPr>
        <w:t xml:space="preserve">We are Ready. </w:t>
      </w:r>
    </w:p>
    <w:p w14:paraId="5C9FE8BB" w14:textId="77777777" w:rsidR="00242C6F" w:rsidRPr="00266ADA" w:rsidRDefault="00F05DA8" w:rsidP="00242C6F">
      <w:pPr>
        <w:pStyle w:val="ListParagraph"/>
        <w:numPr>
          <w:ilvl w:val="0"/>
          <w:numId w:val="31"/>
        </w:numPr>
        <w:rPr>
          <w:rFonts w:asciiTheme="minorHAnsi" w:hAnsiTheme="minorHAnsi" w:cstheme="minorHAnsi"/>
          <w:b/>
          <w:bCs/>
          <w:sz w:val="22"/>
          <w:szCs w:val="22"/>
        </w:rPr>
      </w:pPr>
      <w:r w:rsidRPr="00266ADA">
        <w:rPr>
          <w:rFonts w:asciiTheme="minorHAnsi" w:hAnsiTheme="minorHAnsi" w:cstheme="minorHAnsi"/>
          <w:b/>
          <w:bCs/>
          <w:sz w:val="22"/>
          <w:szCs w:val="22"/>
        </w:rPr>
        <w:t xml:space="preserve">We are Respectful. </w:t>
      </w:r>
    </w:p>
    <w:p w14:paraId="6D964D2B" w14:textId="67788CD8" w:rsidR="004D2B91" w:rsidRPr="00266ADA" w:rsidRDefault="00F05DA8" w:rsidP="004D2B91">
      <w:pPr>
        <w:pStyle w:val="ListParagraph"/>
        <w:numPr>
          <w:ilvl w:val="0"/>
          <w:numId w:val="31"/>
        </w:numPr>
        <w:rPr>
          <w:rFonts w:asciiTheme="minorHAnsi" w:hAnsiTheme="minorHAnsi" w:cstheme="minorHAnsi"/>
        </w:rPr>
      </w:pPr>
      <w:r w:rsidRPr="00266ADA">
        <w:rPr>
          <w:rFonts w:asciiTheme="minorHAnsi" w:hAnsiTheme="minorHAnsi" w:cstheme="minorHAnsi"/>
          <w:b/>
          <w:bCs/>
          <w:sz w:val="22"/>
          <w:szCs w:val="22"/>
        </w:rPr>
        <w:t xml:space="preserve">We are </w:t>
      </w:r>
      <w:r w:rsidR="00242C6F" w:rsidRPr="00266ADA">
        <w:rPr>
          <w:rFonts w:asciiTheme="minorHAnsi" w:hAnsiTheme="minorHAnsi" w:cstheme="minorHAnsi"/>
          <w:b/>
          <w:bCs/>
          <w:sz w:val="22"/>
          <w:szCs w:val="22"/>
        </w:rPr>
        <w:t>Responsible (</w:t>
      </w:r>
      <w:r w:rsidRPr="00266ADA">
        <w:rPr>
          <w:rFonts w:asciiTheme="minorHAnsi" w:hAnsiTheme="minorHAnsi" w:cstheme="minorHAnsi"/>
          <w:b/>
          <w:bCs/>
          <w:sz w:val="22"/>
          <w:szCs w:val="22"/>
        </w:rPr>
        <w:t>Safe</w:t>
      </w:r>
      <w:r w:rsidR="00242C6F" w:rsidRPr="00266ADA">
        <w:rPr>
          <w:rFonts w:asciiTheme="minorHAnsi" w:hAnsiTheme="minorHAnsi" w:cstheme="minorHAnsi"/>
          <w:b/>
          <w:bCs/>
          <w:sz w:val="22"/>
          <w:szCs w:val="22"/>
        </w:rPr>
        <w:t>)</w:t>
      </w:r>
      <w:r w:rsidRPr="00266ADA">
        <w:rPr>
          <w:rFonts w:asciiTheme="minorHAnsi" w:hAnsiTheme="minorHAnsi" w:cstheme="minorHAnsi"/>
          <w:b/>
          <w:bCs/>
          <w:sz w:val="22"/>
          <w:szCs w:val="22"/>
        </w:rPr>
        <w:t xml:space="preserve">. </w:t>
      </w:r>
    </w:p>
    <w:p w14:paraId="61DC1454" w14:textId="77777777" w:rsidR="004D2B91" w:rsidRPr="00266ADA" w:rsidRDefault="004D2B91" w:rsidP="004D2B91">
      <w:pPr>
        <w:pStyle w:val="NormalWeb"/>
        <w:rPr>
          <w:rFonts w:asciiTheme="minorHAnsi" w:hAnsiTheme="minorHAnsi" w:cstheme="minorHAnsi"/>
        </w:rPr>
      </w:pPr>
      <w:r w:rsidRPr="00266ADA">
        <w:rPr>
          <w:rFonts w:asciiTheme="minorHAnsi" w:hAnsiTheme="minorHAnsi" w:cstheme="minorHAnsi"/>
          <w:sz w:val="22"/>
          <w:szCs w:val="22"/>
        </w:rPr>
        <w:t xml:space="preserve">We believe in equity. Our differentiated response to behaviour recognises that our children are unique and individual and that some will require additional support in order to achieve the high expectations we have for behaviour for all children. We aim to actively promote high self-esteem and high aspirations for all pupils, through an ethos that values every child. For children, being able to manage and understand their emotions, to apply thinking between feeling and action, and to increasingly show empathy and understanding to others is core to our work. </w:t>
      </w:r>
    </w:p>
    <w:p w14:paraId="5304B374" w14:textId="77777777" w:rsidR="004D2B91" w:rsidRPr="00266ADA" w:rsidRDefault="004D2B91" w:rsidP="004D2B91">
      <w:pPr>
        <w:pStyle w:val="NormalWeb"/>
        <w:rPr>
          <w:rFonts w:asciiTheme="minorHAnsi" w:hAnsiTheme="minorHAnsi" w:cstheme="minorHAnsi"/>
        </w:rPr>
      </w:pPr>
      <w:r w:rsidRPr="00266ADA">
        <w:rPr>
          <w:rFonts w:asciiTheme="minorHAnsi" w:hAnsiTheme="minorHAnsi" w:cstheme="minorHAnsi"/>
          <w:b/>
          <w:bCs/>
          <w:sz w:val="22"/>
          <w:szCs w:val="22"/>
        </w:rPr>
        <w:t xml:space="preserve">All adults in the school share these 5 Pillars of Practice; </w:t>
      </w:r>
    </w:p>
    <w:p w14:paraId="76655A48" w14:textId="77777777" w:rsidR="004D2B91" w:rsidRPr="00266ADA" w:rsidRDefault="004D2B91" w:rsidP="004D2B91">
      <w:pPr>
        <w:pStyle w:val="NormalWeb"/>
        <w:numPr>
          <w:ilvl w:val="0"/>
          <w:numId w:val="32"/>
        </w:numPr>
        <w:rPr>
          <w:rFonts w:asciiTheme="minorHAnsi" w:hAnsiTheme="minorHAnsi" w:cstheme="minorHAnsi"/>
          <w:sz w:val="22"/>
          <w:szCs w:val="22"/>
        </w:rPr>
      </w:pPr>
      <w:r w:rsidRPr="00266ADA">
        <w:rPr>
          <w:rFonts w:asciiTheme="minorHAnsi" w:hAnsiTheme="minorHAnsi" w:cstheme="minorHAnsi"/>
          <w:sz w:val="22"/>
          <w:szCs w:val="22"/>
        </w:rPr>
        <w:t xml:space="preserve">Consistent, calm adult behaviour. </w:t>
      </w:r>
    </w:p>
    <w:p w14:paraId="294560A3" w14:textId="77777777" w:rsidR="004D2B91" w:rsidRPr="00266ADA" w:rsidRDefault="004D2B91" w:rsidP="004D2B91">
      <w:pPr>
        <w:pStyle w:val="NormalWeb"/>
        <w:numPr>
          <w:ilvl w:val="0"/>
          <w:numId w:val="32"/>
        </w:numPr>
        <w:rPr>
          <w:rFonts w:asciiTheme="minorHAnsi" w:hAnsiTheme="minorHAnsi" w:cstheme="minorHAnsi"/>
          <w:sz w:val="22"/>
          <w:szCs w:val="22"/>
        </w:rPr>
      </w:pPr>
      <w:r w:rsidRPr="00266ADA">
        <w:rPr>
          <w:rFonts w:asciiTheme="minorHAnsi" w:hAnsiTheme="minorHAnsi" w:cstheme="minorHAnsi"/>
          <w:sz w:val="22"/>
          <w:szCs w:val="22"/>
        </w:rPr>
        <w:t xml:space="preserve">First attention for best conduct. </w:t>
      </w:r>
    </w:p>
    <w:p w14:paraId="65991704" w14:textId="77777777" w:rsidR="004D2B91" w:rsidRPr="00266ADA" w:rsidRDefault="004D2B91" w:rsidP="004D2B91">
      <w:pPr>
        <w:pStyle w:val="NormalWeb"/>
        <w:numPr>
          <w:ilvl w:val="0"/>
          <w:numId w:val="32"/>
        </w:numPr>
        <w:rPr>
          <w:rFonts w:asciiTheme="minorHAnsi" w:hAnsiTheme="minorHAnsi" w:cstheme="minorHAnsi"/>
          <w:sz w:val="22"/>
          <w:szCs w:val="22"/>
        </w:rPr>
      </w:pPr>
      <w:r w:rsidRPr="00266ADA">
        <w:rPr>
          <w:rFonts w:asciiTheme="minorHAnsi" w:hAnsiTheme="minorHAnsi" w:cstheme="minorHAnsi"/>
          <w:sz w:val="22"/>
          <w:szCs w:val="22"/>
        </w:rPr>
        <w:t xml:space="preserve">Relentless routines. </w:t>
      </w:r>
    </w:p>
    <w:p w14:paraId="3D14F16F" w14:textId="77777777" w:rsidR="004D2B91" w:rsidRPr="00266ADA" w:rsidRDefault="004D2B91" w:rsidP="004D2B91">
      <w:pPr>
        <w:pStyle w:val="NormalWeb"/>
        <w:numPr>
          <w:ilvl w:val="0"/>
          <w:numId w:val="32"/>
        </w:numPr>
        <w:rPr>
          <w:rFonts w:asciiTheme="minorHAnsi" w:hAnsiTheme="minorHAnsi" w:cstheme="minorHAnsi"/>
          <w:sz w:val="22"/>
          <w:szCs w:val="22"/>
        </w:rPr>
      </w:pPr>
      <w:r w:rsidRPr="00266ADA">
        <w:rPr>
          <w:rFonts w:asciiTheme="minorHAnsi" w:hAnsiTheme="minorHAnsi" w:cstheme="minorHAnsi"/>
          <w:sz w:val="22"/>
          <w:szCs w:val="22"/>
        </w:rPr>
        <w:t xml:space="preserve">Scripting difficult interventions. </w:t>
      </w:r>
    </w:p>
    <w:p w14:paraId="677F0843" w14:textId="77777777" w:rsidR="004D2B91" w:rsidRPr="00266ADA" w:rsidRDefault="004D2B91" w:rsidP="004D2B91">
      <w:pPr>
        <w:pStyle w:val="NormalWeb"/>
        <w:numPr>
          <w:ilvl w:val="0"/>
          <w:numId w:val="32"/>
        </w:numPr>
        <w:rPr>
          <w:rFonts w:asciiTheme="minorHAnsi" w:hAnsiTheme="minorHAnsi" w:cstheme="minorHAnsi"/>
          <w:sz w:val="22"/>
          <w:szCs w:val="22"/>
        </w:rPr>
      </w:pPr>
      <w:r w:rsidRPr="00266ADA">
        <w:rPr>
          <w:rFonts w:asciiTheme="minorHAnsi" w:hAnsiTheme="minorHAnsi" w:cstheme="minorHAnsi"/>
          <w:sz w:val="22"/>
          <w:szCs w:val="22"/>
        </w:rPr>
        <w:t xml:space="preserve">Restorative follow up. </w:t>
      </w:r>
    </w:p>
    <w:p w14:paraId="7906A526" w14:textId="2E84BA46" w:rsidR="004D2B91" w:rsidRPr="00266ADA" w:rsidRDefault="004D2B91" w:rsidP="007F29A9">
      <w:pPr>
        <w:pStyle w:val="NormalWeb"/>
        <w:ind w:left="720"/>
        <w:rPr>
          <w:rFonts w:asciiTheme="minorHAnsi" w:hAnsiTheme="minorHAnsi" w:cstheme="minorHAnsi"/>
          <w:sz w:val="22"/>
          <w:szCs w:val="22"/>
        </w:rPr>
      </w:pPr>
      <w:r w:rsidRPr="00266ADA">
        <w:rPr>
          <w:rFonts w:asciiTheme="minorHAnsi" w:hAnsiTheme="minorHAnsi" w:cstheme="minorHAnsi"/>
          <w:b/>
          <w:bCs/>
          <w:i/>
          <w:iCs/>
          <w:sz w:val="22"/>
          <w:szCs w:val="22"/>
        </w:rPr>
        <w:t xml:space="preserve">We praise in public, we reprimand in private. </w:t>
      </w:r>
    </w:p>
    <w:p w14:paraId="65F6B7E8" w14:textId="0A171363" w:rsidR="00EB40FD" w:rsidRPr="00EB40FD" w:rsidRDefault="00EB40FD" w:rsidP="007F29A9">
      <w:pPr>
        <w:ind w:left="540" w:hanging="540"/>
        <w:rPr>
          <w:rFonts w:ascii="Calibri" w:hAnsi="Calibri"/>
          <w:b/>
          <w:sz w:val="22"/>
          <w:szCs w:val="22"/>
          <w:lang w:eastAsia="en-US"/>
        </w:rPr>
      </w:pPr>
      <w:r w:rsidRPr="00EB40FD">
        <w:rPr>
          <w:rFonts w:ascii="Calibri" w:hAnsi="Calibri"/>
          <w:b/>
          <w:sz w:val="22"/>
          <w:szCs w:val="22"/>
          <w:lang w:eastAsia="en-US"/>
        </w:rPr>
        <w:t>Acknowledging and Celebrating Positive Behaviour</w:t>
      </w:r>
    </w:p>
    <w:p w14:paraId="44FA2F39" w14:textId="77777777" w:rsidR="00EB40FD" w:rsidRPr="00EB40FD" w:rsidRDefault="00EB40FD" w:rsidP="00EB40FD">
      <w:pPr>
        <w:ind w:hanging="540"/>
        <w:rPr>
          <w:rFonts w:ascii="Calibri" w:hAnsi="Calibri"/>
          <w:b/>
          <w:sz w:val="22"/>
          <w:szCs w:val="22"/>
          <w:lang w:eastAsia="en-US"/>
        </w:rPr>
      </w:pPr>
    </w:p>
    <w:p w14:paraId="0BF63FEE" w14:textId="1F5031AA" w:rsidR="00AE45CB" w:rsidRPr="00266ADA" w:rsidRDefault="00AE45CB" w:rsidP="00EB40FD">
      <w:pPr>
        <w:rPr>
          <w:rFonts w:ascii="Calibri" w:hAnsi="Calibri"/>
          <w:b/>
          <w:bCs/>
          <w:sz w:val="22"/>
          <w:szCs w:val="22"/>
          <w:lang w:eastAsia="en-US"/>
        </w:rPr>
      </w:pPr>
      <w:r w:rsidRPr="00266ADA">
        <w:rPr>
          <w:rFonts w:ascii="Calibri" w:hAnsi="Calibri"/>
          <w:b/>
          <w:bCs/>
          <w:sz w:val="22"/>
          <w:szCs w:val="22"/>
          <w:lang w:eastAsia="en-US"/>
        </w:rPr>
        <w:t xml:space="preserve">Our </w:t>
      </w:r>
      <w:r w:rsidR="00F662D0" w:rsidRPr="00266ADA">
        <w:rPr>
          <w:rFonts w:ascii="Calibri" w:hAnsi="Calibri"/>
          <w:b/>
          <w:bCs/>
          <w:sz w:val="22"/>
          <w:szCs w:val="22"/>
          <w:lang w:eastAsia="en-US"/>
        </w:rPr>
        <w:t>f</w:t>
      </w:r>
      <w:r w:rsidRPr="00266ADA">
        <w:rPr>
          <w:rFonts w:ascii="Calibri" w:hAnsi="Calibri"/>
          <w:b/>
          <w:bCs/>
          <w:sz w:val="22"/>
          <w:szCs w:val="22"/>
          <w:lang w:eastAsia="en-US"/>
        </w:rPr>
        <w:t xml:space="preserve">irst </w:t>
      </w:r>
      <w:r w:rsidR="00F662D0" w:rsidRPr="00266ADA">
        <w:rPr>
          <w:rFonts w:ascii="Calibri" w:hAnsi="Calibri"/>
          <w:b/>
          <w:bCs/>
          <w:sz w:val="22"/>
          <w:szCs w:val="22"/>
          <w:lang w:eastAsia="en-US"/>
        </w:rPr>
        <w:t>a</w:t>
      </w:r>
      <w:r w:rsidRPr="00266ADA">
        <w:rPr>
          <w:rFonts w:ascii="Calibri" w:hAnsi="Calibri"/>
          <w:b/>
          <w:bCs/>
          <w:sz w:val="22"/>
          <w:szCs w:val="22"/>
          <w:lang w:eastAsia="en-US"/>
        </w:rPr>
        <w:t xml:space="preserve">ttention </w:t>
      </w:r>
      <w:r w:rsidR="00F662D0" w:rsidRPr="00266ADA">
        <w:rPr>
          <w:rFonts w:ascii="Calibri" w:hAnsi="Calibri"/>
          <w:b/>
          <w:bCs/>
          <w:sz w:val="22"/>
          <w:szCs w:val="22"/>
          <w:lang w:eastAsia="en-US"/>
        </w:rPr>
        <w:t>will always be to best conduct</w:t>
      </w:r>
    </w:p>
    <w:p w14:paraId="4ACC18EF" w14:textId="77777777" w:rsidR="00222FB0" w:rsidRPr="00266ADA" w:rsidRDefault="00222FB0" w:rsidP="00222FB0">
      <w:pPr>
        <w:rPr>
          <w:rFonts w:ascii="Calibri" w:hAnsi="Calibri"/>
          <w:sz w:val="22"/>
          <w:szCs w:val="22"/>
          <w:lang w:eastAsia="en-US"/>
        </w:rPr>
      </w:pPr>
    </w:p>
    <w:p w14:paraId="4CF285C8" w14:textId="706186FD" w:rsidR="00EB40FD" w:rsidRPr="00266ADA" w:rsidRDefault="00EB40FD" w:rsidP="00EB40FD">
      <w:pPr>
        <w:rPr>
          <w:rFonts w:ascii="Calibri" w:hAnsi="Calibri"/>
          <w:sz w:val="22"/>
          <w:szCs w:val="22"/>
          <w:lang w:eastAsia="en-US"/>
        </w:rPr>
      </w:pPr>
      <w:r w:rsidRPr="00266ADA">
        <w:rPr>
          <w:rFonts w:ascii="Calibri" w:hAnsi="Calibri"/>
          <w:sz w:val="22"/>
          <w:szCs w:val="22"/>
          <w:lang w:eastAsia="en-US"/>
        </w:rPr>
        <w:t xml:space="preserve">All members of staff will recognise and celebrate appropriate behaviour at all times around the school through informal praise.  Staff </w:t>
      </w:r>
      <w:r w:rsidR="007E7D33" w:rsidRPr="00266ADA">
        <w:rPr>
          <w:rFonts w:ascii="Calibri" w:hAnsi="Calibri"/>
          <w:sz w:val="22"/>
          <w:szCs w:val="22"/>
          <w:lang w:eastAsia="en-US"/>
        </w:rPr>
        <w:t xml:space="preserve">are encouraged to adopt </w:t>
      </w:r>
      <w:r w:rsidRPr="00266ADA">
        <w:rPr>
          <w:rFonts w:ascii="Calibri" w:hAnsi="Calibri"/>
          <w:sz w:val="22"/>
          <w:szCs w:val="22"/>
          <w:lang w:eastAsia="en-US"/>
        </w:rPr>
        <w:t>the</w:t>
      </w:r>
      <w:r w:rsidR="007E7D33" w:rsidRPr="00266ADA">
        <w:rPr>
          <w:rFonts w:ascii="Calibri" w:hAnsi="Calibri"/>
          <w:sz w:val="22"/>
          <w:szCs w:val="22"/>
          <w:lang w:eastAsia="en-US"/>
        </w:rPr>
        <w:t xml:space="preserve"> research-based</w:t>
      </w:r>
      <w:r w:rsidRPr="00266ADA">
        <w:rPr>
          <w:rFonts w:ascii="Calibri" w:hAnsi="Calibri"/>
          <w:sz w:val="22"/>
          <w:szCs w:val="22"/>
          <w:lang w:eastAsia="en-US"/>
        </w:rPr>
        <w:t xml:space="preserve"> principle of a 4:1 praise to sanction ratio.  Children’s efforts may be celebrated through display and performance.  Consistent good behaviour, good manners, particular helpfulness and acts of kindness in school are acknowledged and celebrated through: -  </w:t>
      </w:r>
    </w:p>
    <w:p w14:paraId="0F032EF6" w14:textId="77777777" w:rsidR="00EB40FD" w:rsidRPr="00266ADA" w:rsidRDefault="00EB40FD" w:rsidP="00EB40FD">
      <w:pPr>
        <w:ind w:hanging="540"/>
        <w:rPr>
          <w:rFonts w:ascii="Calibri" w:hAnsi="Calibri"/>
          <w:sz w:val="22"/>
          <w:szCs w:val="22"/>
          <w:lang w:eastAsia="en-US"/>
        </w:rPr>
      </w:pPr>
    </w:p>
    <w:p w14:paraId="082D5D07" w14:textId="77777777" w:rsidR="00EB40FD" w:rsidRPr="00266ADA" w:rsidRDefault="00EB40FD" w:rsidP="00EB40FD">
      <w:pPr>
        <w:numPr>
          <w:ilvl w:val="0"/>
          <w:numId w:val="30"/>
        </w:numPr>
        <w:ind w:left="1080" w:hanging="540"/>
        <w:rPr>
          <w:rFonts w:ascii="Calibri" w:hAnsi="Calibri"/>
          <w:sz w:val="22"/>
          <w:szCs w:val="22"/>
          <w:lang w:eastAsia="en-US"/>
        </w:rPr>
      </w:pPr>
      <w:r w:rsidRPr="00266ADA">
        <w:rPr>
          <w:rFonts w:ascii="Calibri" w:hAnsi="Calibri"/>
          <w:sz w:val="22"/>
          <w:szCs w:val="22"/>
          <w:lang w:eastAsia="en-US"/>
        </w:rPr>
        <w:t>Verbal and non-verbal praise.</w:t>
      </w:r>
    </w:p>
    <w:p w14:paraId="4F5677DC" w14:textId="77777777" w:rsidR="00EB40FD" w:rsidRPr="00266ADA"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Smiley faces.</w:t>
      </w:r>
    </w:p>
    <w:p w14:paraId="4341141B" w14:textId="77777777" w:rsidR="00EB40FD" w:rsidRPr="00266ADA"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Certificates.</w:t>
      </w:r>
    </w:p>
    <w:p w14:paraId="32AD19D7" w14:textId="77777777" w:rsidR="00EB40FD" w:rsidRPr="00266ADA"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Sending good work to other staff members for acknowledgement.</w:t>
      </w:r>
    </w:p>
    <w:p w14:paraId="645A8747" w14:textId="4D65F33F" w:rsidR="00EB40FD" w:rsidRPr="00266ADA"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Quick notes home</w:t>
      </w:r>
      <w:r w:rsidR="00747CA0" w:rsidRPr="00266ADA">
        <w:rPr>
          <w:rFonts w:ascii="Calibri" w:hAnsi="Calibri"/>
          <w:sz w:val="22"/>
          <w:szCs w:val="22"/>
          <w:lang w:eastAsia="en-US"/>
        </w:rPr>
        <w:t xml:space="preserve"> / Phone calls home</w:t>
      </w:r>
      <w:r w:rsidR="009172A2">
        <w:rPr>
          <w:rFonts w:ascii="Calibri" w:hAnsi="Calibri"/>
          <w:sz w:val="22"/>
          <w:szCs w:val="22"/>
          <w:lang w:eastAsia="en-US"/>
        </w:rPr>
        <w:t xml:space="preserve"> / Proud postcards</w:t>
      </w:r>
    </w:p>
    <w:p w14:paraId="0004A110" w14:textId="77777777" w:rsidR="00EB40FD" w:rsidRPr="00266ADA"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Learning Ambassador nominations.</w:t>
      </w:r>
    </w:p>
    <w:p w14:paraId="4CA3965D" w14:textId="48E4D191" w:rsidR="00EB40FD" w:rsidRPr="00266ADA"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Whole class rewards</w:t>
      </w:r>
      <w:r w:rsidR="009172A2">
        <w:rPr>
          <w:rFonts w:ascii="Calibri" w:hAnsi="Calibri"/>
          <w:sz w:val="22"/>
          <w:szCs w:val="22"/>
          <w:lang w:eastAsia="en-US"/>
        </w:rPr>
        <w:t>, for example marbles in a jar</w:t>
      </w:r>
      <w:r w:rsidR="004C3D4D">
        <w:rPr>
          <w:rFonts w:ascii="Calibri" w:hAnsi="Calibri"/>
          <w:sz w:val="22"/>
          <w:szCs w:val="22"/>
          <w:lang w:eastAsia="en-US"/>
        </w:rPr>
        <w:t>.</w:t>
      </w:r>
    </w:p>
    <w:p w14:paraId="3ACC466D" w14:textId="77777777" w:rsidR="00EB40FD" w:rsidRDefault="00EB40FD" w:rsidP="00EB40FD">
      <w:pPr>
        <w:numPr>
          <w:ilvl w:val="0"/>
          <w:numId w:val="29"/>
        </w:numPr>
        <w:ind w:left="1080" w:hanging="540"/>
        <w:rPr>
          <w:rFonts w:ascii="Calibri" w:hAnsi="Calibri"/>
          <w:sz w:val="22"/>
          <w:szCs w:val="22"/>
          <w:lang w:eastAsia="en-US"/>
        </w:rPr>
      </w:pPr>
      <w:r w:rsidRPr="00266ADA">
        <w:rPr>
          <w:rFonts w:ascii="Calibri" w:hAnsi="Calibri"/>
          <w:sz w:val="22"/>
          <w:szCs w:val="22"/>
          <w:lang w:eastAsia="en-US"/>
        </w:rPr>
        <w:t>Headteacher Awards.</w:t>
      </w:r>
    </w:p>
    <w:p w14:paraId="0E22C133" w14:textId="7D6BE74F" w:rsidR="004C3D4D" w:rsidRPr="00266ADA" w:rsidRDefault="004C3D4D" w:rsidP="00EB40FD">
      <w:pPr>
        <w:numPr>
          <w:ilvl w:val="0"/>
          <w:numId w:val="29"/>
        </w:numPr>
        <w:ind w:left="1080" w:hanging="540"/>
        <w:rPr>
          <w:rFonts w:ascii="Calibri" w:hAnsi="Calibri"/>
          <w:sz w:val="22"/>
          <w:szCs w:val="22"/>
          <w:lang w:eastAsia="en-US"/>
        </w:rPr>
      </w:pPr>
      <w:r>
        <w:rPr>
          <w:rFonts w:ascii="Calibri" w:hAnsi="Calibri"/>
          <w:sz w:val="22"/>
          <w:szCs w:val="22"/>
          <w:lang w:eastAsia="en-US"/>
        </w:rPr>
        <w:t>Class</w:t>
      </w:r>
      <w:r w:rsidR="002C4076">
        <w:rPr>
          <w:rFonts w:ascii="Calibri" w:hAnsi="Calibri"/>
          <w:sz w:val="22"/>
          <w:szCs w:val="22"/>
          <w:lang w:eastAsia="en-US"/>
        </w:rPr>
        <w:t xml:space="preserve"> </w:t>
      </w:r>
      <w:r>
        <w:rPr>
          <w:rFonts w:ascii="Calibri" w:hAnsi="Calibri"/>
          <w:sz w:val="22"/>
          <w:szCs w:val="22"/>
          <w:lang w:eastAsia="en-US"/>
        </w:rPr>
        <w:t>Dojos.</w:t>
      </w:r>
    </w:p>
    <w:p w14:paraId="353AED09" w14:textId="77777777" w:rsidR="00FA0FC2" w:rsidRPr="00266ADA" w:rsidRDefault="00FA0FC2" w:rsidP="00EB40FD">
      <w:pPr>
        <w:rPr>
          <w:rFonts w:ascii="Calibri" w:hAnsi="Calibri" w:cs="Calibri"/>
          <w:b/>
          <w:sz w:val="22"/>
          <w:szCs w:val="22"/>
          <w:lang w:eastAsia="en-US"/>
        </w:rPr>
      </w:pPr>
    </w:p>
    <w:p w14:paraId="3DBCA439" w14:textId="47B3B510" w:rsidR="00EB40FD" w:rsidRPr="00266ADA" w:rsidRDefault="00BE36EE" w:rsidP="00EB40FD">
      <w:pPr>
        <w:rPr>
          <w:rFonts w:ascii="Calibri" w:hAnsi="Calibri" w:cs="Calibri"/>
          <w:b/>
          <w:sz w:val="22"/>
          <w:szCs w:val="22"/>
          <w:lang w:eastAsia="en-US"/>
        </w:rPr>
      </w:pPr>
      <w:r w:rsidRPr="00266ADA">
        <w:rPr>
          <w:rFonts w:ascii="Calibri" w:hAnsi="Calibri" w:cs="Calibri"/>
          <w:b/>
          <w:sz w:val="22"/>
          <w:szCs w:val="22"/>
          <w:lang w:eastAsia="en-US"/>
        </w:rPr>
        <w:lastRenderedPageBreak/>
        <w:t xml:space="preserve">Sanctions </w:t>
      </w:r>
    </w:p>
    <w:p w14:paraId="08F4F208" w14:textId="77777777" w:rsidR="00EB40FD" w:rsidRPr="00266ADA" w:rsidRDefault="00EB40FD" w:rsidP="00EB40FD">
      <w:pPr>
        <w:rPr>
          <w:rFonts w:ascii="Calibri" w:hAnsi="Calibri" w:cs="Calibri"/>
          <w:sz w:val="22"/>
          <w:szCs w:val="22"/>
          <w:lang w:eastAsia="en-US"/>
        </w:rPr>
      </w:pPr>
    </w:p>
    <w:p w14:paraId="702A23F0" w14:textId="77777777" w:rsidR="00626936" w:rsidRPr="00266ADA" w:rsidRDefault="00626936" w:rsidP="00626936">
      <w:pPr>
        <w:keepNext/>
        <w:outlineLvl w:val="1"/>
        <w:rPr>
          <w:rFonts w:ascii="Calibri" w:hAnsi="Calibri" w:cs="Calibri"/>
          <w:bCs/>
          <w:sz w:val="22"/>
          <w:szCs w:val="22"/>
          <w:lang w:eastAsia="en-US"/>
        </w:rPr>
      </w:pPr>
      <w:r w:rsidRPr="00266ADA">
        <w:rPr>
          <w:rFonts w:ascii="Calibri" w:hAnsi="Calibri" w:cs="Calibri"/>
          <w:bCs/>
          <w:sz w:val="22"/>
          <w:szCs w:val="22"/>
          <w:lang w:eastAsia="en-US"/>
        </w:rPr>
        <w:t>Behaviour management begins at classroom level with a positive and proactive approach. This could include:</w:t>
      </w:r>
    </w:p>
    <w:p w14:paraId="417F261F" w14:textId="093C7A3D" w:rsidR="00626936" w:rsidRPr="00266ADA" w:rsidRDefault="00626936" w:rsidP="00626936">
      <w:pPr>
        <w:keepNext/>
        <w:outlineLvl w:val="1"/>
        <w:rPr>
          <w:rFonts w:ascii="Calibri" w:hAnsi="Calibri" w:cs="Calibri"/>
          <w:bCs/>
          <w:sz w:val="22"/>
          <w:szCs w:val="22"/>
          <w:lang w:eastAsia="en-US"/>
        </w:rPr>
      </w:pPr>
      <w:r w:rsidRPr="00266ADA">
        <w:rPr>
          <w:rFonts w:ascii="Calibri" w:hAnsi="Calibri" w:cs="Calibri"/>
          <w:bCs/>
          <w:sz w:val="22"/>
          <w:szCs w:val="22"/>
          <w:lang w:eastAsia="en-US"/>
        </w:rPr>
        <w:br/>
        <w:t>• redirection</w:t>
      </w:r>
      <w:r w:rsidRPr="00266ADA">
        <w:rPr>
          <w:rFonts w:ascii="Calibri" w:hAnsi="Calibri" w:cs="Calibri"/>
          <w:bCs/>
          <w:sz w:val="22"/>
          <w:szCs w:val="22"/>
          <w:lang w:eastAsia="en-US"/>
        </w:rPr>
        <w:br/>
        <w:t xml:space="preserve">• distraction </w:t>
      </w:r>
    </w:p>
    <w:p w14:paraId="45E65531" w14:textId="63D0149D" w:rsidR="00626936" w:rsidRPr="00266ADA" w:rsidRDefault="00626936" w:rsidP="00626936">
      <w:pPr>
        <w:keepNext/>
        <w:outlineLvl w:val="1"/>
        <w:rPr>
          <w:rFonts w:ascii="Calibri" w:hAnsi="Calibri" w:cs="Calibri"/>
          <w:bCs/>
          <w:sz w:val="22"/>
          <w:szCs w:val="22"/>
          <w:lang w:eastAsia="en-US"/>
        </w:rPr>
      </w:pPr>
      <w:r w:rsidRPr="00266ADA">
        <w:rPr>
          <w:rFonts w:ascii="Calibri" w:hAnsi="Calibri" w:cs="Calibri"/>
          <w:bCs/>
          <w:sz w:val="22"/>
          <w:szCs w:val="22"/>
          <w:lang w:eastAsia="en-US"/>
        </w:rPr>
        <w:t>• non-verbal strategies</w:t>
      </w:r>
      <w:r w:rsidRPr="00266ADA">
        <w:rPr>
          <w:rFonts w:ascii="Calibri" w:hAnsi="Calibri" w:cs="Calibri"/>
          <w:bCs/>
          <w:sz w:val="22"/>
          <w:szCs w:val="22"/>
          <w:lang w:eastAsia="en-US"/>
        </w:rPr>
        <w:br/>
        <w:t>• rule reminder</w:t>
      </w:r>
      <w:r w:rsidRPr="00266ADA">
        <w:rPr>
          <w:rFonts w:ascii="Calibri" w:hAnsi="Calibri" w:cs="Calibri"/>
          <w:bCs/>
          <w:sz w:val="22"/>
          <w:szCs w:val="22"/>
          <w:lang w:eastAsia="en-US"/>
        </w:rPr>
        <w:br/>
        <w:t>• gentle encouragement</w:t>
      </w:r>
      <w:r w:rsidRPr="00266ADA">
        <w:rPr>
          <w:rFonts w:ascii="Calibri" w:hAnsi="Calibri" w:cs="Calibri"/>
          <w:bCs/>
          <w:sz w:val="22"/>
          <w:szCs w:val="22"/>
          <w:lang w:eastAsia="en-US"/>
        </w:rPr>
        <w:br/>
        <w:t xml:space="preserve">• peer led approaches – changing groupings, encouraging positive pairings </w:t>
      </w:r>
    </w:p>
    <w:p w14:paraId="5138C077" w14:textId="42D3F75C" w:rsidR="00626936" w:rsidRPr="00266ADA" w:rsidRDefault="00626936" w:rsidP="00EB40FD">
      <w:pPr>
        <w:keepNext/>
        <w:outlineLvl w:val="1"/>
        <w:rPr>
          <w:rFonts w:ascii="Calibri" w:hAnsi="Calibri" w:cs="Calibri"/>
          <w:bCs/>
          <w:sz w:val="22"/>
          <w:szCs w:val="22"/>
          <w:lang w:eastAsia="en-US"/>
        </w:rPr>
      </w:pPr>
    </w:p>
    <w:p w14:paraId="58C55CC3" w14:textId="59CC86F7" w:rsidR="00877AA3" w:rsidRPr="00266ADA" w:rsidRDefault="00F72DF2" w:rsidP="00EB40FD">
      <w:pPr>
        <w:keepNext/>
        <w:outlineLvl w:val="1"/>
        <w:rPr>
          <w:rFonts w:ascii="Calibri" w:hAnsi="Calibri" w:cs="Calibri"/>
          <w:bCs/>
          <w:sz w:val="22"/>
          <w:szCs w:val="22"/>
          <w:lang w:eastAsia="en-US"/>
        </w:rPr>
      </w:pPr>
      <w:r w:rsidRPr="00266ADA">
        <w:rPr>
          <w:rFonts w:ascii="Calibri" w:hAnsi="Calibri" w:cs="Calibri"/>
          <w:bCs/>
          <w:sz w:val="22"/>
          <w:szCs w:val="22"/>
          <w:lang w:eastAsia="en-US"/>
        </w:rPr>
        <w:t xml:space="preserve">For most pupils </w:t>
      </w:r>
      <w:r w:rsidR="008A7425" w:rsidRPr="00266ADA">
        <w:rPr>
          <w:rFonts w:ascii="Calibri" w:hAnsi="Calibri" w:cs="Calibri"/>
          <w:bCs/>
          <w:sz w:val="22"/>
          <w:szCs w:val="22"/>
          <w:lang w:eastAsia="en-US"/>
        </w:rPr>
        <w:t>a gentle reminder or a nudge in the right direction along with praise and a smile will be all that is needed however</w:t>
      </w:r>
      <w:r w:rsidR="00CF7570" w:rsidRPr="00266ADA">
        <w:rPr>
          <w:rFonts w:ascii="Calibri" w:hAnsi="Calibri" w:cs="Calibri"/>
          <w:bCs/>
          <w:sz w:val="22"/>
          <w:szCs w:val="22"/>
          <w:lang w:eastAsia="en-US"/>
        </w:rPr>
        <w:t xml:space="preserve">, pupils who continue to make poor choices will be helped to </w:t>
      </w:r>
      <w:r w:rsidR="00430763" w:rsidRPr="00266ADA">
        <w:rPr>
          <w:rFonts w:ascii="Calibri" w:hAnsi="Calibri" w:cs="Calibri"/>
          <w:bCs/>
          <w:sz w:val="22"/>
          <w:szCs w:val="22"/>
          <w:lang w:eastAsia="en-US"/>
        </w:rPr>
        <w:t>take responsibility for these. Adults will continue to respond calmly and consistently</w:t>
      </w:r>
      <w:r w:rsidR="00556048" w:rsidRPr="00266ADA">
        <w:rPr>
          <w:rFonts w:ascii="Calibri" w:hAnsi="Calibri" w:cs="Calibri"/>
          <w:bCs/>
          <w:sz w:val="22"/>
          <w:szCs w:val="22"/>
          <w:lang w:eastAsia="en-US"/>
        </w:rPr>
        <w:t xml:space="preserve"> skilfully de</w:t>
      </w:r>
      <w:r w:rsidR="0060271B" w:rsidRPr="00266ADA">
        <w:rPr>
          <w:rFonts w:ascii="Calibri" w:hAnsi="Calibri" w:cs="Calibri"/>
          <w:bCs/>
          <w:sz w:val="22"/>
          <w:szCs w:val="22"/>
          <w:lang w:eastAsia="en-US"/>
        </w:rPr>
        <w:t xml:space="preserve">-escalating the situation </w:t>
      </w:r>
      <w:r w:rsidR="00430763" w:rsidRPr="00266ADA">
        <w:rPr>
          <w:rFonts w:ascii="Calibri" w:hAnsi="Calibri" w:cs="Calibri"/>
          <w:bCs/>
          <w:sz w:val="22"/>
          <w:szCs w:val="22"/>
          <w:lang w:eastAsia="en-US"/>
        </w:rPr>
        <w:t xml:space="preserve">following the </w:t>
      </w:r>
      <w:r w:rsidR="00F23D28">
        <w:rPr>
          <w:rFonts w:ascii="Calibri" w:hAnsi="Calibri" w:cs="Calibri"/>
          <w:bCs/>
          <w:sz w:val="22"/>
          <w:szCs w:val="22"/>
          <w:lang w:eastAsia="en-US"/>
        </w:rPr>
        <w:t xml:space="preserve">stages in </w:t>
      </w:r>
      <w:r w:rsidR="00F23D28" w:rsidRPr="00F23D28">
        <w:rPr>
          <w:rFonts w:ascii="Calibri" w:hAnsi="Calibri" w:cs="Calibri"/>
          <w:b/>
          <w:sz w:val="22"/>
          <w:szCs w:val="22"/>
          <w:lang w:eastAsia="en-US"/>
        </w:rPr>
        <w:t xml:space="preserve">appendix </w:t>
      </w:r>
      <w:r w:rsidR="00F23D28">
        <w:rPr>
          <w:rFonts w:ascii="Calibri" w:hAnsi="Calibri" w:cs="Calibri"/>
          <w:b/>
          <w:sz w:val="22"/>
          <w:szCs w:val="22"/>
          <w:lang w:eastAsia="en-US"/>
        </w:rPr>
        <w:t>e.</w:t>
      </w:r>
    </w:p>
    <w:p w14:paraId="60A62A5E" w14:textId="77777777" w:rsidR="00EB40FD" w:rsidRPr="00EB40FD" w:rsidRDefault="00EB40FD" w:rsidP="00EB40FD">
      <w:pPr>
        <w:rPr>
          <w:rFonts w:ascii="Calibri" w:hAnsi="Calibri" w:cs="Calibri"/>
          <w:sz w:val="22"/>
          <w:szCs w:val="22"/>
          <w:lang w:eastAsia="en-US"/>
        </w:rPr>
      </w:pPr>
    </w:p>
    <w:p w14:paraId="2795CE89" w14:textId="6F173956" w:rsidR="00EB40FD" w:rsidRPr="00266ADA" w:rsidRDefault="00CC5DD8" w:rsidP="00EB40FD">
      <w:pPr>
        <w:rPr>
          <w:rFonts w:ascii="Calibri" w:hAnsi="Calibri" w:cs="Calibri"/>
          <w:b/>
          <w:bCs/>
          <w:sz w:val="22"/>
          <w:szCs w:val="22"/>
          <w:lang w:eastAsia="en-US"/>
        </w:rPr>
      </w:pPr>
      <w:r w:rsidRPr="00266ADA">
        <w:rPr>
          <w:rFonts w:ascii="Calibri" w:hAnsi="Calibri" w:cs="Calibri"/>
          <w:b/>
          <w:bCs/>
          <w:sz w:val="22"/>
          <w:szCs w:val="22"/>
          <w:lang w:eastAsia="en-US"/>
        </w:rPr>
        <w:t>Restorative Conversations</w:t>
      </w:r>
    </w:p>
    <w:p w14:paraId="68FF8662" w14:textId="2DD35E68" w:rsidR="00CC5DD8" w:rsidRPr="00266ADA" w:rsidRDefault="00CC5DD8" w:rsidP="00EB40FD">
      <w:pPr>
        <w:rPr>
          <w:rFonts w:ascii="Calibri" w:hAnsi="Calibri" w:cs="Calibri"/>
          <w:b/>
          <w:bCs/>
          <w:sz w:val="22"/>
          <w:szCs w:val="22"/>
          <w:lang w:eastAsia="en-US"/>
        </w:rPr>
      </w:pPr>
    </w:p>
    <w:p w14:paraId="20D9787A" w14:textId="6769FED4" w:rsidR="00CC5DD8" w:rsidRPr="00266ADA" w:rsidRDefault="00645014" w:rsidP="00EB40FD">
      <w:pPr>
        <w:rPr>
          <w:rFonts w:ascii="Calibri" w:hAnsi="Calibri" w:cs="Calibri"/>
          <w:sz w:val="22"/>
          <w:szCs w:val="22"/>
          <w:lang w:eastAsia="en-US"/>
        </w:rPr>
      </w:pPr>
      <w:r w:rsidRPr="00266ADA">
        <w:rPr>
          <w:rFonts w:ascii="Calibri" w:hAnsi="Calibri" w:cs="Calibri"/>
          <w:sz w:val="22"/>
          <w:szCs w:val="22"/>
          <w:lang w:eastAsia="en-US"/>
        </w:rPr>
        <w:t xml:space="preserve">It is important that children are supported </w:t>
      </w:r>
      <w:r w:rsidR="00115E9A" w:rsidRPr="00266ADA">
        <w:rPr>
          <w:rFonts w:ascii="Calibri" w:hAnsi="Calibri" w:cs="Calibri"/>
          <w:sz w:val="22"/>
          <w:szCs w:val="22"/>
          <w:lang w:eastAsia="en-US"/>
        </w:rPr>
        <w:t xml:space="preserve">once the ‘heat’ has subsided from a difficult situation. This helps </w:t>
      </w:r>
      <w:r w:rsidR="00CE6BF3" w:rsidRPr="00266ADA">
        <w:rPr>
          <w:rFonts w:ascii="Calibri" w:hAnsi="Calibri" w:cs="Calibri"/>
          <w:sz w:val="22"/>
          <w:szCs w:val="22"/>
          <w:lang w:eastAsia="en-US"/>
        </w:rPr>
        <w:t xml:space="preserve">them to reflect on their behaviour whilst also rebuilding their relationship with the member of staff </w:t>
      </w:r>
      <w:r w:rsidR="003410B0" w:rsidRPr="00266ADA">
        <w:rPr>
          <w:rFonts w:ascii="Calibri" w:hAnsi="Calibri" w:cs="Calibri"/>
          <w:sz w:val="22"/>
          <w:szCs w:val="22"/>
          <w:lang w:eastAsia="en-US"/>
        </w:rPr>
        <w:t xml:space="preserve">concerned. Staff </w:t>
      </w:r>
      <w:r w:rsidR="004C5D0E" w:rsidRPr="00266ADA">
        <w:rPr>
          <w:rFonts w:ascii="Calibri" w:hAnsi="Calibri" w:cs="Calibri"/>
          <w:sz w:val="22"/>
          <w:szCs w:val="22"/>
          <w:lang w:eastAsia="en-US"/>
        </w:rPr>
        <w:t xml:space="preserve">will </w:t>
      </w:r>
      <w:r w:rsidR="003410B0" w:rsidRPr="00266ADA">
        <w:rPr>
          <w:rFonts w:ascii="Calibri" w:hAnsi="Calibri" w:cs="Calibri"/>
          <w:sz w:val="22"/>
          <w:szCs w:val="22"/>
          <w:lang w:eastAsia="en-US"/>
        </w:rPr>
        <w:t xml:space="preserve">use the script below to </w:t>
      </w:r>
      <w:r w:rsidR="004C5D0E" w:rsidRPr="00266ADA">
        <w:rPr>
          <w:rFonts w:ascii="Calibri" w:hAnsi="Calibri" w:cs="Calibri"/>
          <w:sz w:val="22"/>
          <w:szCs w:val="22"/>
          <w:lang w:eastAsia="en-US"/>
        </w:rPr>
        <w:t>frame these restorative conversations.</w:t>
      </w:r>
    </w:p>
    <w:p w14:paraId="68620AFE" w14:textId="144C9568" w:rsidR="004C5D0E" w:rsidRPr="00266ADA" w:rsidRDefault="004C5D0E" w:rsidP="00EB40FD">
      <w:pPr>
        <w:rPr>
          <w:rFonts w:ascii="Calibri" w:hAnsi="Calibri" w:cs="Calibri"/>
          <w:sz w:val="22"/>
          <w:szCs w:val="22"/>
          <w:lang w:eastAsia="en-US"/>
        </w:rPr>
      </w:pPr>
    </w:p>
    <w:p w14:paraId="018D0292" w14:textId="77777777"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 xml:space="preserve">What happened?   </w:t>
      </w:r>
    </w:p>
    <w:p w14:paraId="6A79BCDF" w14:textId="77777777"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What were you thinking at the time?</w:t>
      </w:r>
    </w:p>
    <w:p w14:paraId="1D248F40" w14:textId="77777777"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 xml:space="preserve">What have you thought/felt since?  </w:t>
      </w:r>
    </w:p>
    <w:p w14:paraId="562DC492" w14:textId="77777777"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 xml:space="preserve">How did this make people feel?  </w:t>
      </w:r>
    </w:p>
    <w:p w14:paraId="5063C461" w14:textId="77777777"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 xml:space="preserve">Who has been affected?  </w:t>
      </w:r>
    </w:p>
    <w:p w14:paraId="09D42860" w14:textId="77777777"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 xml:space="preserve">What should we do to put things right? </w:t>
      </w:r>
    </w:p>
    <w:p w14:paraId="04379968" w14:textId="724CC8A9" w:rsidR="00E85FB4" w:rsidRPr="00266ADA" w:rsidRDefault="00E85FB4" w:rsidP="00E85FB4">
      <w:pPr>
        <w:pStyle w:val="ListParagraph"/>
        <w:numPr>
          <w:ilvl w:val="0"/>
          <w:numId w:val="34"/>
        </w:numPr>
        <w:rPr>
          <w:rFonts w:ascii="Calibri" w:hAnsi="Calibri" w:cs="Calibri"/>
          <w:sz w:val="22"/>
          <w:szCs w:val="22"/>
          <w:lang w:eastAsia="en-US"/>
        </w:rPr>
      </w:pPr>
      <w:r w:rsidRPr="00266ADA">
        <w:rPr>
          <w:rFonts w:ascii="Calibri" w:hAnsi="Calibri" w:cs="Calibri"/>
          <w:sz w:val="22"/>
          <w:szCs w:val="22"/>
          <w:lang w:eastAsia="en-US"/>
        </w:rPr>
        <w:t>How can we do things differently?</w:t>
      </w:r>
    </w:p>
    <w:p w14:paraId="590C762B" w14:textId="77777777" w:rsidR="004C5D0E" w:rsidRPr="00266ADA" w:rsidRDefault="004C5D0E" w:rsidP="00EB40FD">
      <w:pPr>
        <w:rPr>
          <w:rFonts w:ascii="Calibri" w:hAnsi="Calibri" w:cs="Calibri"/>
          <w:sz w:val="22"/>
          <w:szCs w:val="22"/>
          <w:lang w:eastAsia="en-US"/>
        </w:rPr>
      </w:pPr>
    </w:p>
    <w:p w14:paraId="16C98193" w14:textId="7F160F65" w:rsidR="00213D43" w:rsidRPr="00266ADA" w:rsidRDefault="00213D43" w:rsidP="00EB40FD">
      <w:pPr>
        <w:keepNext/>
        <w:outlineLvl w:val="1"/>
        <w:rPr>
          <w:rFonts w:ascii="Calibri" w:hAnsi="Calibri" w:cs="Calibri"/>
          <w:b/>
          <w:bCs/>
          <w:sz w:val="22"/>
          <w:szCs w:val="22"/>
          <w:lang w:eastAsia="en-US"/>
        </w:rPr>
      </w:pPr>
      <w:r w:rsidRPr="00266ADA">
        <w:rPr>
          <w:rFonts w:ascii="Calibri" w:hAnsi="Calibri" w:cs="Calibri"/>
          <w:b/>
          <w:bCs/>
          <w:sz w:val="22"/>
          <w:szCs w:val="22"/>
          <w:lang w:eastAsia="en-US"/>
        </w:rPr>
        <w:t>Record Keeping</w:t>
      </w:r>
    </w:p>
    <w:p w14:paraId="0C598F3B" w14:textId="62D86F85" w:rsidR="00213D43" w:rsidRPr="00266ADA" w:rsidRDefault="00213D43" w:rsidP="00EB40FD">
      <w:pPr>
        <w:keepNext/>
        <w:outlineLvl w:val="1"/>
        <w:rPr>
          <w:rFonts w:ascii="Calibri" w:hAnsi="Calibri" w:cs="Calibri"/>
          <w:b/>
          <w:bCs/>
          <w:sz w:val="22"/>
          <w:szCs w:val="22"/>
          <w:lang w:eastAsia="en-US"/>
        </w:rPr>
      </w:pPr>
    </w:p>
    <w:p w14:paraId="243B3E26" w14:textId="492992BA" w:rsidR="00213D43" w:rsidRPr="00266ADA" w:rsidRDefault="00266550" w:rsidP="00EB40FD">
      <w:pPr>
        <w:keepNext/>
        <w:outlineLvl w:val="1"/>
        <w:rPr>
          <w:rFonts w:ascii="Calibri" w:hAnsi="Calibri" w:cs="Calibri"/>
          <w:sz w:val="22"/>
          <w:szCs w:val="22"/>
          <w:lang w:eastAsia="en-US"/>
        </w:rPr>
      </w:pPr>
      <w:r w:rsidRPr="00266ADA">
        <w:rPr>
          <w:rFonts w:ascii="Calibri" w:hAnsi="Calibri" w:cs="Calibri"/>
          <w:sz w:val="22"/>
          <w:szCs w:val="22"/>
          <w:lang w:eastAsia="en-US"/>
        </w:rPr>
        <w:t>Staff will use CPOMs to record incidents of poor behaviour</w:t>
      </w:r>
      <w:r w:rsidR="000950EA" w:rsidRPr="00266ADA">
        <w:rPr>
          <w:rFonts w:ascii="Calibri" w:hAnsi="Calibri" w:cs="Calibri"/>
          <w:sz w:val="22"/>
          <w:szCs w:val="22"/>
          <w:lang w:eastAsia="en-US"/>
        </w:rPr>
        <w:t xml:space="preserve"> </w:t>
      </w:r>
      <w:r w:rsidR="001F656E">
        <w:rPr>
          <w:rFonts w:ascii="Calibri" w:hAnsi="Calibri" w:cs="Calibri"/>
          <w:sz w:val="22"/>
          <w:szCs w:val="22"/>
          <w:lang w:eastAsia="en-US"/>
        </w:rPr>
        <w:t>for stage 3 and above incidents</w:t>
      </w:r>
      <w:r w:rsidR="00B77341" w:rsidRPr="00266ADA">
        <w:rPr>
          <w:rFonts w:ascii="Calibri" w:hAnsi="Calibri" w:cs="Calibri"/>
          <w:sz w:val="22"/>
          <w:szCs w:val="22"/>
          <w:lang w:eastAsia="en-US"/>
        </w:rPr>
        <w:t xml:space="preserve"> to enable the SLT to analyse and </w:t>
      </w:r>
      <w:r w:rsidR="008B4EBA" w:rsidRPr="00266ADA">
        <w:rPr>
          <w:rFonts w:ascii="Calibri" w:hAnsi="Calibri" w:cs="Calibri"/>
          <w:sz w:val="22"/>
          <w:szCs w:val="22"/>
          <w:lang w:eastAsia="en-US"/>
        </w:rPr>
        <w:t xml:space="preserve">look for patterns and trends which may </w:t>
      </w:r>
      <w:r w:rsidR="003311C9" w:rsidRPr="00266ADA">
        <w:rPr>
          <w:rFonts w:ascii="Calibri" w:hAnsi="Calibri" w:cs="Calibri"/>
          <w:sz w:val="22"/>
          <w:szCs w:val="22"/>
          <w:lang w:eastAsia="en-US"/>
        </w:rPr>
        <w:t>need further examination</w:t>
      </w:r>
      <w:r w:rsidR="007C5214" w:rsidRPr="00266ADA">
        <w:rPr>
          <w:rFonts w:ascii="Calibri" w:hAnsi="Calibri" w:cs="Calibri"/>
          <w:sz w:val="22"/>
          <w:szCs w:val="22"/>
          <w:lang w:eastAsia="en-US"/>
        </w:rPr>
        <w:t xml:space="preserve"> to ensure improvements</w:t>
      </w:r>
      <w:r w:rsidR="007A6D53" w:rsidRPr="00266ADA">
        <w:rPr>
          <w:rFonts w:ascii="Calibri" w:hAnsi="Calibri" w:cs="Calibri"/>
          <w:sz w:val="22"/>
          <w:szCs w:val="22"/>
          <w:lang w:eastAsia="en-US"/>
        </w:rPr>
        <w:t xml:space="preserve"> can be made. This may include extra support for pupils or members of staff</w:t>
      </w:r>
      <w:r w:rsidR="00DA03DB" w:rsidRPr="00266ADA">
        <w:rPr>
          <w:rFonts w:ascii="Calibri" w:hAnsi="Calibri" w:cs="Calibri"/>
          <w:sz w:val="22"/>
          <w:szCs w:val="22"/>
          <w:lang w:eastAsia="en-US"/>
        </w:rPr>
        <w:t xml:space="preserve"> or system changes which could impact on behaviour.</w:t>
      </w:r>
      <w:r w:rsidR="007A6D53" w:rsidRPr="00266ADA">
        <w:rPr>
          <w:rFonts w:ascii="Calibri" w:hAnsi="Calibri" w:cs="Calibri"/>
          <w:sz w:val="22"/>
          <w:szCs w:val="22"/>
          <w:lang w:eastAsia="en-US"/>
        </w:rPr>
        <w:t xml:space="preserve"> </w:t>
      </w:r>
    </w:p>
    <w:p w14:paraId="0603A29A" w14:textId="77777777" w:rsidR="00213D43" w:rsidRPr="00266ADA" w:rsidRDefault="00213D43" w:rsidP="00EB40FD">
      <w:pPr>
        <w:keepNext/>
        <w:outlineLvl w:val="1"/>
        <w:rPr>
          <w:rFonts w:ascii="Calibri" w:hAnsi="Calibri" w:cs="Calibri"/>
          <w:b/>
          <w:bCs/>
          <w:sz w:val="22"/>
          <w:szCs w:val="22"/>
          <w:lang w:eastAsia="en-US"/>
        </w:rPr>
      </w:pPr>
    </w:p>
    <w:p w14:paraId="39211CEF" w14:textId="4B7C98ED" w:rsidR="00EB40FD" w:rsidRPr="00266ADA" w:rsidRDefault="00EB40FD" w:rsidP="00EB40FD">
      <w:pPr>
        <w:keepNext/>
        <w:outlineLvl w:val="1"/>
        <w:rPr>
          <w:rFonts w:ascii="Calibri" w:hAnsi="Calibri" w:cs="Calibri"/>
          <w:b/>
          <w:bCs/>
          <w:sz w:val="22"/>
          <w:szCs w:val="22"/>
          <w:lang w:eastAsia="en-US"/>
        </w:rPr>
      </w:pPr>
      <w:r w:rsidRPr="00266ADA">
        <w:rPr>
          <w:rFonts w:ascii="Calibri" w:hAnsi="Calibri" w:cs="Calibri"/>
          <w:b/>
          <w:bCs/>
          <w:sz w:val="22"/>
          <w:szCs w:val="22"/>
          <w:lang w:eastAsia="en-US"/>
        </w:rPr>
        <w:t>In the Playground</w:t>
      </w:r>
    </w:p>
    <w:p w14:paraId="465FDB62" w14:textId="77777777" w:rsidR="00EB40FD" w:rsidRPr="00266ADA" w:rsidRDefault="00EB40FD" w:rsidP="00EB40FD">
      <w:pPr>
        <w:rPr>
          <w:rFonts w:ascii="Calibri" w:hAnsi="Calibri" w:cs="Calibri"/>
          <w:b/>
          <w:bCs/>
          <w:sz w:val="22"/>
          <w:szCs w:val="22"/>
          <w:lang w:eastAsia="en-US"/>
        </w:rPr>
      </w:pPr>
    </w:p>
    <w:p w14:paraId="66702148" w14:textId="6770C0F4" w:rsidR="00EB40FD" w:rsidRPr="00266ADA" w:rsidRDefault="00EB40FD" w:rsidP="00EB40FD">
      <w:pPr>
        <w:rPr>
          <w:rFonts w:ascii="Calibri" w:hAnsi="Calibri" w:cs="Calibri"/>
          <w:sz w:val="22"/>
          <w:szCs w:val="22"/>
          <w:lang w:eastAsia="en-US"/>
        </w:rPr>
      </w:pPr>
      <w:r w:rsidRPr="00266ADA">
        <w:rPr>
          <w:rFonts w:ascii="Calibri" w:hAnsi="Calibri" w:cs="Calibri"/>
          <w:sz w:val="22"/>
          <w:szCs w:val="22"/>
          <w:lang w:eastAsia="en-US"/>
        </w:rPr>
        <w:t xml:space="preserve">The same high expectation of behaviour </w:t>
      </w:r>
      <w:r w:rsidR="00B8127C" w:rsidRPr="00266ADA">
        <w:rPr>
          <w:rFonts w:ascii="Calibri" w:hAnsi="Calibri" w:cs="Calibri"/>
          <w:sz w:val="22"/>
          <w:szCs w:val="22"/>
          <w:lang w:eastAsia="en-US"/>
        </w:rPr>
        <w:t>will</w:t>
      </w:r>
      <w:r w:rsidR="00FB4EE4" w:rsidRPr="00266ADA">
        <w:rPr>
          <w:rFonts w:ascii="Calibri" w:hAnsi="Calibri" w:cs="Calibri"/>
          <w:sz w:val="22"/>
          <w:szCs w:val="22"/>
          <w:lang w:eastAsia="en-US"/>
        </w:rPr>
        <w:t xml:space="preserve"> be</w:t>
      </w:r>
      <w:r w:rsidRPr="00266ADA">
        <w:rPr>
          <w:rFonts w:ascii="Calibri" w:hAnsi="Calibri" w:cs="Calibri"/>
          <w:sz w:val="22"/>
          <w:szCs w:val="22"/>
          <w:lang w:eastAsia="en-US"/>
        </w:rPr>
        <w:t xml:space="preserve"> </w:t>
      </w:r>
      <w:r w:rsidR="00FB4EE4" w:rsidRPr="00266ADA">
        <w:rPr>
          <w:rFonts w:ascii="Calibri" w:hAnsi="Calibri" w:cs="Calibri"/>
          <w:sz w:val="22"/>
          <w:szCs w:val="22"/>
          <w:lang w:eastAsia="en-US"/>
        </w:rPr>
        <w:t>applied to</w:t>
      </w:r>
      <w:r w:rsidRPr="00266ADA">
        <w:rPr>
          <w:rFonts w:ascii="Calibri" w:hAnsi="Calibri" w:cs="Calibri"/>
          <w:sz w:val="22"/>
          <w:szCs w:val="22"/>
          <w:lang w:eastAsia="en-US"/>
        </w:rPr>
        <w:t xml:space="preserve"> pupils at </w:t>
      </w:r>
      <w:r w:rsidR="00B8127C" w:rsidRPr="00266ADA">
        <w:rPr>
          <w:rFonts w:ascii="Calibri" w:hAnsi="Calibri" w:cs="Calibri"/>
          <w:sz w:val="22"/>
          <w:szCs w:val="22"/>
          <w:lang w:eastAsia="en-US"/>
        </w:rPr>
        <w:t xml:space="preserve">all times – including </w:t>
      </w:r>
      <w:r w:rsidRPr="00266ADA">
        <w:rPr>
          <w:rFonts w:ascii="Calibri" w:hAnsi="Calibri" w:cs="Calibri"/>
          <w:sz w:val="22"/>
          <w:szCs w:val="22"/>
          <w:lang w:eastAsia="en-US"/>
        </w:rPr>
        <w:t xml:space="preserve">break and lunch times. The MDA Team will follow the </w:t>
      </w:r>
      <w:r w:rsidR="00213D43" w:rsidRPr="00266ADA">
        <w:rPr>
          <w:rFonts w:ascii="Calibri" w:hAnsi="Calibri" w:cs="Calibri"/>
          <w:sz w:val="22"/>
          <w:szCs w:val="22"/>
          <w:lang w:eastAsia="en-US"/>
        </w:rPr>
        <w:t>process described above</w:t>
      </w:r>
      <w:r w:rsidR="00025623" w:rsidRPr="00266ADA">
        <w:rPr>
          <w:rFonts w:ascii="Calibri" w:hAnsi="Calibri" w:cs="Calibri"/>
          <w:sz w:val="22"/>
          <w:szCs w:val="22"/>
          <w:lang w:eastAsia="en-US"/>
        </w:rPr>
        <w:t xml:space="preserve"> </w:t>
      </w:r>
      <w:r w:rsidR="001D4E52" w:rsidRPr="00266ADA">
        <w:rPr>
          <w:rFonts w:ascii="Calibri" w:hAnsi="Calibri" w:cs="Calibri"/>
          <w:sz w:val="22"/>
          <w:szCs w:val="22"/>
          <w:lang w:eastAsia="en-US"/>
        </w:rPr>
        <w:t>demonstrating</w:t>
      </w:r>
      <w:r w:rsidR="00025623" w:rsidRPr="00266ADA">
        <w:rPr>
          <w:rFonts w:ascii="Calibri" w:hAnsi="Calibri" w:cs="Calibri"/>
          <w:sz w:val="22"/>
          <w:szCs w:val="22"/>
          <w:lang w:eastAsia="en-US"/>
        </w:rPr>
        <w:t xml:space="preserve"> the same calm, consistent adult behaviour </w:t>
      </w:r>
      <w:r w:rsidR="001D4E52" w:rsidRPr="00266ADA">
        <w:rPr>
          <w:rFonts w:ascii="Calibri" w:hAnsi="Calibri" w:cs="Calibri"/>
          <w:sz w:val="22"/>
          <w:szCs w:val="22"/>
          <w:lang w:eastAsia="en-US"/>
        </w:rPr>
        <w:t xml:space="preserve">which is central to our policy. </w:t>
      </w:r>
      <w:r w:rsidR="005911A6" w:rsidRPr="00266ADA">
        <w:rPr>
          <w:rFonts w:ascii="Calibri" w:hAnsi="Calibri" w:cs="Calibri"/>
          <w:sz w:val="22"/>
          <w:szCs w:val="22"/>
          <w:lang w:eastAsia="en-US"/>
        </w:rPr>
        <w:t>‘Time in’ will be implemented by asking a child to sit on one of the benches outside while they reflect on their behaviour.</w:t>
      </w:r>
      <w:r w:rsidR="00BF6816" w:rsidRPr="00266ADA">
        <w:rPr>
          <w:rFonts w:ascii="Calibri" w:hAnsi="Calibri" w:cs="Calibri"/>
          <w:sz w:val="22"/>
          <w:szCs w:val="22"/>
          <w:lang w:eastAsia="en-US"/>
        </w:rPr>
        <w:t xml:space="preserve"> A</w:t>
      </w:r>
      <w:r w:rsidR="009B4E1A" w:rsidRPr="00266ADA">
        <w:rPr>
          <w:rFonts w:ascii="Calibri" w:hAnsi="Calibri" w:cs="Calibri"/>
          <w:sz w:val="22"/>
          <w:szCs w:val="22"/>
          <w:lang w:eastAsia="en-US"/>
        </w:rPr>
        <w:t xml:space="preserve"> member of the SLT will be on duty each day to offer extra support to </w:t>
      </w:r>
      <w:r w:rsidR="00B43737" w:rsidRPr="00266ADA">
        <w:rPr>
          <w:rFonts w:ascii="Calibri" w:hAnsi="Calibri" w:cs="Calibri"/>
          <w:sz w:val="22"/>
          <w:szCs w:val="22"/>
          <w:lang w:eastAsia="en-US"/>
        </w:rPr>
        <w:t>the MDA team</w:t>
      </w:r>
      <w:r w:rsidR="007D4121" w:rsidRPr="00266ADA">
        <w:rPr>
          <w:rFonts w:ascii="Calibri" w:hAnsi="Calibri" w:cs="Calibri"/>
          <w:sz w:val="22"/>
          <w:szCs w:val="22"/>
          <w:lang w:eastAsia="en-US"/>
        </w:rPr>
        <w:t xml:space="preserve">. One member of the MDA has been appointed to </w:t>
      </w:r>
      <w:r w:rsidR="00D56C1F" w:rsidRPr="00266ADA">
        <w:rPr>
          <w:rFonts w:ascii="Calibri" w:hAnsi="Calibri" w:cs="Calibri"/>
          <w:sz w:val="22"/>
          <w:szCs w:val="22"/>
          <w:lang w:eastAsia="en-US"/>
        </w:rPr>
        <w:t xml:space="preserve">record any incidents on CPOMs should it be necessary to do so. </w:t>
      </w:r>
    </w:p>
    <w:p w14:paraId="1FACED80" w14:textId="77777777" w:rsidR="00846A19" w:rsidRPr="00266ADA" w:rsidRDefault="00846A19" w:rsidP="00EB40FD">
      <w:pPr>
        <w:rPr>
          <w:rFonts w:ascii="Calibri" w:hAnsi="Calibri" w:cs="Calibri"/>
          <w:b/>
          <w:sz w:val="22"/>
          <w:szCs w:val="22"/>
          <w:lang w:eastAsia="en-US"/>
        </w:rPr>
      </w:pPr>
    </w:p>
    <w:p w14:paraId="76B9A976" w14:textId="7E5BB7F3" w:rsidR="00EB40FD" w:rsidRPr="00266ADA" w:rsidRDefault="007F29A9" w:rsidP="00EB40FD">
      <w:pPr>
        <w:rPr>
          <w:rFonts w:ascii="Calibri" w:hAnsi="Calibri" w:cs="Calibri"/>
          <w:b/>
          <w:sz w:val="22"/>
          <w:szCs w:val="22"/>
          <w:lang w:eastAsia="en-US"/>
        </w:rPr>
      </w:pPr>
      <w:r w:rsidRPr="00266ADA">
        <w:rPr>
          <w:rFonts w:ascii="Calibri" w:hAnsi="Calibri" w:cs="Calibri"/>
          <w:b/>
          <w:sz w:val="22"/>
          <w:szCs w:val="22"/>
          <w:lang w:eastAsia="en-US"/>
        </w:rPr>
        <w:t>Working with Parents</w:t>
      </w:r>
    </w:p>
    <w:p w14:paraId="1BFFF01F" w14:textId="44AB855E" w:rsidR="007F29A9" w:rsidRPr="00266ADA" w:rsidRDefault="007F29A9" w:rsidP="00EB40FD">
      <w:pPr>
        <w:rPr>
          <w:rFonts w:ascii="Calibri" w:hAnsi="Calibri" w:cs="Calibri"/>
          <w:b/>
          <w:sz w:val="22"/>
          <w:szCs w:val="22"/>
          <w:lang w:eastAsia="en-US"/>
        </w:rPr>
      </w:pPr>
    </w:p>
    <w:p w14:paraId="03283228" w14:textId="2BCE866E" w:rsidR="007F29A9" w:rsidRPr="00266ADA" w:rsidRDefault="007F29A9" w:rsidP="00EB40FD">
      <w:pPr>
        <w:rPr>
          <w:rFonts w:ascii="Calibri" w:hAnsi="Calibri" w:cs="Calibri"/>
          <w:sz w:val="22"/>
          <w:szCs w:val="22"/>
          <w:lang w:eastAsia="en-US"/>
        </w:rPr>
      </w:pPr>
      <w:r w:rsidRPr="00266ADA">
        <w:rPr>
          <w:rFonts w:ascii="Calibri" w:hAnsi="Calibri" w:cs="Calibri"/>
          <w:sz w:val="22"/>
          <w:szCs w:val="22"/>
          <w:lang w:eastAsia="en-US"/>
        </w:rPr>
        <w:t xml:space="preserve">We believe that it is vital to work in partnership with parents when children are exhibiting behaviour which is preventing them or others from learning or placing themselves at risk of harm. Class teachers </w:t>
      </w:r>
      <w:r w:rsidR="004D1F38">
        <w:rPr>
          <w:rFonts w:ascii="Calibri" w:hAnsi="Calibri" w:cs="Calibri"/>
          <w:sz w:val="22"/>
          <w:szCs w:val="22"/>
          <w:lang w:eastAsia="en-US"/>
        </w:rPr>
        <w:t>will</w:t>
      </w:r>
      <w:r w:rsidRPr="00266ADA">
        <w:rPr>
          <w:rFonts w:ascii="Calibri" w:hAnsi="Calibri" w:cs="Calibri"/>
          <w:sz w:val="22"/>
          <w:szCs w:val="22"/>
          <w:lang w:eastAsia="en-US"/>
        </w:rPr>
        <w:t xml:space="preserve"> share incidents of challenging behaviour informally with parents in the first instance. Where challenging behaviour continues parents will be involved in developing a plan to make the improvements necessary to get things back on track. </w:t>
      </w:r>
    </w:p>
    <w:p w14:paraId="4BA6F9B2" w14:textId="158F9FAC" w:rsidR="00EB40FD" w:rsidRPr="00EB40FD" w:rsidRDefault="00FD632B" w:rsidP="00EB40FD">
      <w:pPr>
        <w:rPr>
          <w:rFonts w:ascii="Calibri" w:hAnsi="Calibri" w:cs="Calibri"/>
          <w:b/>
          <w:sz w:val="22"/>
          <w:szCs w:val="22"/>
          <w:lang w:eastAsia="en-US"/>
        </w:rPr>
      </w:pPr>
      <w:bookmarkStart w:id="0" w:name="_GoBack"/>
      <w:bookmarkEnd w:id="0"/>
      <w:r>
        <w:rPr>
          <w:rFonts w:ascii="Calibri" w:hAnsi="Calibri" w:cs="Calibri"/>
          <w:b/>
          <w:sz w:val="22"/>
          <w:szCs w:val="22"/>
          <w:lang w:eastAsia="en-US"/>
        </w:rPr>
        <w:lastRenderedPageBreak/>
        <w:t xml:space="preserve">Extreme Behaviour - </w:t>
      </w:r>
      <w:r w:rsidR="00EB40FD" w:rsidRPr="00EB40FD">
        <w:rPr>
          <w:rFonts w:ascii="Calibri" w:hAnsi="Calibri" w:cs="Calibri"/>
          <w:b/>
          <w:sz w:val="22"/>
          <w:szCs w:val="22"/>
          <w:lang w:eastAsia="en-US"/>
        </w:rPr>
        <w:t>Fixed Term and Permanent Exclusion</w:t>
      </w:r>
    </w:p>
    <w:p w14:paraId="170F3B4C" w14:textId="77777777" w:rsidR="005D4039" w:rsidRDefault="005D4039" w:rsidP="00EB40FD">
      <w:pPr>
        <w:rPr>
          <w:rFonts w:ascii="Calibri" w:hAnsi="Calibri" w:cs="Calibri"/>
          <w:sz w:val="22"/>
          <w:szCs w:val="22"/>
          <w:lang w:eastAsia="en-US"/>
        </w:rPr>
      </w:pPr>
    </w:p>
    <w:p w14:paraId="5FC5F5CF" w14:textId="31EED1A8" w:rsidR="00EB40FD" w:rsidRPr="00EB40FD" w:rsidRDefault="00EB40FD" w:rsidP="00EB40FD">
      <w:pPr>
        <w:rPr>
          <w:rFonts w:ascii="Calibri" w:hAnsi="Calibri" w:cs="Calibri"/>
          <w:sz w:val="22"/>
          <w:szCs w:val="22"/>
          <w:lang w:eastAsia="en-US"/>
        </w:rPr>
      </w:pPr>
      <w:r w:rsidRPr="00EB40FD">
        <w:rPr>
          <w:rFonts w:ascii="Calibri" w:hAnsi="Calibri" w:cs="Calibri"/>
          <w:sz w:val="22"/>
          <w:szCs w:val="22"/>
          <w:lang w:eastAsia="en-US"/>
        </w:rPr>
        <w:t xml:space="preserve">Where there is a serious breach of this policy by a pupil, the Headteacher may make the decision to give a fixed-term </w:t>
      </w:r>
      <w:r w:rsidR="004D1F38">
        <w:rPr>
          <w:rFonts w:ascii="Calibri" w:hAnsi="Calibri" w:cs="Calibri"/>
          <w:sz w:val="22"/>
          <w:szCs w:val="22"/>
          <w:lang w:eastAsia="en-US"/>
        </w:rPr>
        <w:t>suspension</w:t>
      </w:r>
      <w:r w:rsidRPr="00EB40FD">
        <w:rPr>
          <w:rFonts w:ascii="Calibri" w:hAnsi="Calibri" w:cs="Calibri"/>
          <w:sz w:val="22"/>
          <w:szCs w:val="22"/>
          <w:lang w:eastAsia="en-US"/>
        </w:rPr>
        <w:t xml:space="preserve"> or where deemed necessary, a permanent exclusion. A fixed-term exclusion would </w:t>
      </w:r>
      <w:r w:rsidR="007C09A3">
        <w:rPr>
          <w:rFonts w:ascii="Calibri" w:hAnsi="Calibri" w:cs="Calibri"/>
          <w:sz w:val="22"/>
          <w:szCs w:val="22"/>
          <w:lang w:eastAsia="en-US"/>
        </w:rPr>
        <w:t>normally be between 1 to 3 days.</w:t>
      </w:r>
    </w:p>
    <w:p w14:paraId="4873DF5D" w14:textId="77777777" w:rsidR="00EB40FD" w:rsidRPr="00EB40FD" w:rsidRDefault="00EB40FD" w:rsidP="00EB40FD">
      <w:pPr>
        <w:autoSpaceDE w:val="0"/>
        <w:autoSpaceDN w:val="0"/>
        <w:adjustRightInd w:val="0"/>
        <w:rPr>
          <w:rFonts w:ascii="Calibri" w:hAnsi="Calibri" w:cs="Arial"/>
          <w:sz w:val="22"/>
          <w:szCs w:val="22"/>
        </w:rPr>
      </w:pPr>
    </w:p>
    <w:p w14:paraId="204CD279" w14:textId="7340A1E0" w:rsidR="00EB40FD" w:rsidRPr="00EB40FD" w:rsidRDefault="00EB40FD" w:rsidP="00EB40FD">
      <w:pPr>
        <w:autoSpaceDE w:val="0"/>
        <w:autoSpaceDN w:val="0"/>
        <w:adjustRightInd w:val="0"/>
        <w:rPr>
          <w:rFonts w:ascii="Calibri" w:hAnsi="Calibri" w:cs="Arial"/>
          <w:color w:val="000000"/>
          <w:sz w:val="22"/>
          <w:szCs w:val="22"/>
        </w:rPr>
      </w:pPr>
      <w:r w:rsidRPr="00EB40FD">
        <w:rPr>
          <w:rFonts w:ascii="Calibri" w:hAnsi="Calibri" w:cs="Arial"/>
          <w:sz w:val="22"/>
          <w:szCs w:val="22"/>
        </w:rPr>
        <w:t xml:space="preserve">A decision to exclude a pupil permanently is seen by the School as a very serious decision and is only taken as a last resort, in response to a serious or persistent breach of this policy and if allowing the pupil to remain in school would seriously harm the education or welfare of the pupil or others in the </w:t>
      </w:r>
      <w:r w:rsidR="00313308">
        <w:rPr>
          <w:rFonts w:ascii="Calibri" w:hAnsi="Calibri" w:cs="Arial"/>
          <w:sz w:val="22"/>
          <w:szCs w:val="22"/>
        </w:rPr>
        <w:t>school. The decision to do so is</w:t>
      </w:r>
      <w:r w:rsidRPr="00EB40FD">
        <w:rPr>
          <w:rFonts w:ascii="Calibri" w:hAnsi="Calibri" w:cs="Arial"/>
          <w:sz w:val="22"/>
          <w:szCs w:val="22"/>
        </w:rPr>
        <w:t xml:space="preserve"> taken on the balance of probabilities. Even though this may not affect the decision to exclude a pupil, the H</w:t>
      </w:r>
      <w:r w:rsidRPr="00EB40FD">
        <w:rPr>
          <w:rFonts w:ascii="Calibri" w:hAnsi="Calibri" w:cs="Arial"/>
          <w:color w:val="000000"/>
          <w:sz w:val="22"/>
          <w:szCs w:val="22"/>
        </w:rPr>
        <w:t>eadteacher will take account of any contributing factors that are identified following an incident of poor behaviour. These might include bereavement, mental health issues or where the pupil has been subject to bullying.</w:t>
      </w:r>
    </w:p>
    <w:p w14:paraId="3E331DB6" w14:textId="77777777" w:rsidR="00EB40FD" w:rsidRPr="00EB40FD" w:rsidRDefault="00EB40FD" w:rsidP="00EB40FD">
      <w:pPr>
        <w:autoSpaceDE w:val="0"/>
        <w:autoSpaceDN w:val="0"/>
        <w:adjustRightInd w:val="0"/>
        <w:rPr>
          <w:rFonts w:ascii="Calibri" w:hAnsi="Calibri" w:cs="Arial"/>
          <w:color w:val="000000"/>
          <w:sz w:val="22"/>
          <w:szCs w:val="22"/>
        </w:rPr>
      </w:pPr>
    </w:p>
    <w:p w14:paraId="4A0799F8" w14:textId="77777777" w:rsidR="00EB40FD" w:rsidRPr="00EB40FD" w:rsidRDefault="00EB40FD" w:rsidP="00EB40FD">
      <w:pPr>
        <w:autoSpaceDE w:val="0"/>
        <w:autoSpaceDN w:val="0"/>
        <w:adjustRightInd w:val="0"/>
        <w:rPr>
          <w:rFonts w:ascii="Calibri" w:hAnsi="Calibri" w:cs="Arial"/>
          <w:color w:val="000000"/>
          <w:sz w:val="22"/>
          <w:szCs w:val="22"/>
        </w:rPr>
      </w:pPr>
      <w:r w:rsidRPr="00EB40FD">
        <w:rPr>
          <w:rFonts w:ascii="Calibri" w:hAnsi="Calibri" w:cs="Arial"/>
          <w:color w:val="000000"/>
          <w:sz w:val="22"/>
          <w:szCs w:val="22"/>
        </w:rPr>
        <w:t>Fixed term or permanent exclusions may take place where there has been:</w:t>
      </w:r>
    </w:p>
    <w:p w14:paraId="20AAAA8B"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Physical aggression towards a member of staff;</w:t>
      </w:r>
    </w:p>
    <w:p w14:paraId="4E5D5C1B" w14:textId="0BE961A6"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Possession of an item in </w:t>
      </w:r>
      <w:r w:rsidR="00313308">
        <w:rPr>
          <w:rFonts w:ascii="Calibri" w:hAnsi="Calibri" w:cs="Calibri"/>
          <w:color w:val="000000"/>
          <w:sz w:val="22"/>
          <w:szCs w:val="22"/>
        </w:rPr>
        <w:t>Appendix B</w:t>
      </w:r>
      <w:r w:rsidRPr="00EB40FD">
        <w:rPr>
          <w:rFonts w:ascii="Calibri" w:hAnsi="Calibri" w:cs="Calibri"/>
          <w:color w:val="000000"/>
          <w:sz w:val="22"/>
          <w:szCs w:val="22"/>
        </w:rPr>
        <w:t xml:space="preserve"> below;</w:t>
      </w:r>
    </w:p>
    <w:p w14:paraId="6EA347D4"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Endangering a child or an adult or endangering him/herself (including outside of the school premises)</w:t>
      </w:r>
      <w:r w:rsidRPr="00EB40FD">
        <w:rPr>
          <w:rFonts w:ascii="Calibri" w:hAnsi="Calibri" w:cs="Arial"/>
          <w:color w:val="000000"/>
          <w:sz w:val="22"/>
          <w:szCs w:val="22"/>
        </w:rPr>
        <w:t>;</w:t>
      </w:r>
    </w:p>
    <w:p w14:paraId="09078FEC"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Extreme aggression towards a child or adult;</w:t>
      </w:r>
    </w:p>
    <w:p w14:paraId="0229069D"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Repeated non-compliance with adult requests after all other strategies have failed;</w:t>
      </w:r>
    </w:p>
    <w:p w14:paraId="7AEF5926"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Persistent bullying;</w:t>
      </w:r>
    </w:p>
    <w:p w14:paraId="4B3BF5C7" w14:textId="77777777" w:rsidR="00EB40FD" w:rsidRPr="00EB40FD" w:rsidRDefault="00EB40FD" w:rsidP="00EB40FD">
      <w:pPr>
        <w:numPr>
          <w:ilvl w:val="0"/>
          <w:numId w:val="5"/>
        </w:num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Smoking or taking drugs on the school premises.</w:t>
      </w:r>
    </w:p>
    <w:p w14:paraId="56509E25" w14:textId="77777777" w:rsidR="00EB40FD" w:rsidRPr="00EB40FD" w:rsidRDefault="00EB40FD" w:rsidP="00EB40FD">
      <w:pPr>
        <w:autoSpaceDE w:val="0"/>
        <w:autoSpaceDN w:val="0"/>
        <w:adjustRightInd w:val="0"/>
        <w:rPr>
          <w:rFonts w:ascii="Calibri" w:hAnsi="Calibri" w:cs="Arial"/>
          <w:color w:val="000000"/>
          <w:sz w:val="22"/>
          <w:szCs w:val="22"/>
        </w:rPr>
      </w:pPr>
    </w:p>
    <w:p w14:paraId="6DCFDCE3" w14:textId="40AD8904" w:rsidR="00EB40FD" w:rsidRPr="00EB40FD" w:rsidRDefault="00EB40FD" w:rsidP="00EB40FD">
      <w:pPr>
        <w:autoSpaceDE w:val="0"/>
        <w:autoSpaceDN w:val="0"/>
        <w:adjustRightInd w:val="0"/>
        <w:rPr>
          <w:rFonts w:ascii="Calibri" w:hAnsi="Calibri" w:cs="Calibri"/>
          <w:color w:val="000000"/>
          <w:sz w:val="22"/>
          <w:szCs w:val="22"/>
        </w:rPr>
      </w:pPr>
      <w:r w:rsidRPr="00EB40FD">
        <w:rPr>
          <w:rFonts w:ascii="Calibri" w:hAnsi="Calibri" w:cs="Arial"/>
          <w:color w:val="000000"/>
          <w:sz w:val="22"/>
          <w:szCs w:val="22"/>
        </w:rPr>
        <w:t>In regard to the exclusion of a child for a fixed-term or permanent period, the School follows DfE and Suffolk Exclusions Guidance (</w:t>
      </w:r>
      <w:r w:rsidR="007C09A3">
        <w:rPr>
          <w:rFonts w:ascii="Calibri" w:hAnsi="Calibri" w:cs="Arial"/>
          <w:color w:val="000000"/>
          <w:sz w:val="22"/>
          <w:szCs w:val="22"/>
        </w:rPr>
        <w:t xml:space="preserve">September </w:t>
      </w:r>
      <w:r w:rsidRPr="00EB40FD">
        <w:rPr>
          <w:rFonts w:ascii="Calibri" w:hAnsi="Calibri" w:cs="Arial"/>
          <w:color w:val="000000"/>
          <w:sz w:val="22"/>
          <w:szCs w:val="22"/>
        </w:rPr>
        <w:t>2017).</w:t>
      </w:r>
    </w:p>
    <w:p w14:paraId="5A59DC6F" w14:textId="77777777" w:rsidR="00EB40FD" w:rsidRPr="00EB40FD" w:rsidRDefault="00EB40FD" w:rsidP="00EB40FD">
      <w:pPr>
        <w:rPr>
          <w:rFonts w:ascii="Calibri" w:hAnsi="Calibri" w:cs="Calibri"/>
          <w:sz w:val="22"/>
          <w:szCs w:val="22"/>
          <w:lang w:eastAsia="en-US"/>
        </w:rPr>
      </w:pPr>
    </w:p>
    <w:p w14:paraId="3C83CF40" w14:textId="15B44F2A" w:rsidR="00491088" w:rsidRPr="002C4076" w:rsidRDefault="00846A19" w:rsidP="00EB40FD">
      <w:pPr>
        <w:jc w:val="both"/>
        <w:rPr>
          <w:rFonts w:ascii="Calibri" w:hAnsi="Calibri" w:cs="Calibri"/>
          <w:sz w:val="22"/>
          <w:szCs w:val="22"/>
          <w:lang w:eastAsia="en-US"/>
        </w:rPr>
      </w:pPr>
      <w:r w:rsidRPr="002C4076">
        <w:rPr>
          <w:rFonts w:ascii="Calibri" w:hAnsi="Calibri" w:cs="Calibri"/>
          <w:sz w:val="22"/>
          <w:szCs w:val="22"/>
          <w:lang w:eastAsia="en-US"/>
        </w:rPr>
        <w:t xml:space="preserve">The school </w:t>
      </w:r>
      <w:r w:rsidR="00D665CE" w:rsidRPr="002C4076">
        <w:rPr>
          <w:rFonts w:ascii="Calibri" w:hAnsi="Calibri" w:cs="Calibri"/>
          <w:sz w:val="22"/>
          <w:szCs w:val="22"/>
          <w:lang w:eastAsia="en-US"/>
        </w:rPr>
        <w:t>will adhere to all DfE legislation and guidance linked to this policy such as that outlined in Appendix A</w:t>
      </w:r>
      <w:r w:rsidR="00266ADA" w:rsidRPr="002C4076">
        <w:rPr>
          <w:rFonts w:ascii="Calibri" w:hAnsi="Calibri" w:cs="Calibri"/>
          <w:sz w:val="22"/>
          <w:szCs w:val="22"/>
          <w:lang w:eastAsia="en-US"/>
        </w:rPr>
        <w:t>,</w:t>
      </w:r>
      <w:r w:rsidR="00D665CE" w:rsidRPr="002C4076">
        <w:rPr>
          <w:rFonts w:ascii="Calibri" w:hAnsi="Calibri" w:cs="Calibri"/>
          <w:sz w:val="22"/>
          <w:szCs w:val="22"/>
          <w:lang w:eastAsia="en-US"/>
        </w:rPr>
        <w:t xml:space="preserve"> B</w:t>
      </w:r>
      <w:r w:rsidR="00266ADA" w:rsidRPr="002C4076">
        <w:rPr>
          <w:rFonts w:ascii="Calibri" w:hAnsi="Calibri" w:cs="Calibri"/>
          <w:sz w:val="22"/>
          <w:szCs w:val="22"/>
          <w:lang w:eastAsia="en-US"/>
        </w:rPr>
        <w:t xml:space="preserve"> and C</w:t>
      </w:r>
      <w:r w:rsidR="00D665CE" w:rsidRPr="002C4076">
        <w:rPr>
          <w:rFonts w:ascii="Calibri" w:hAnsi="Calibri" w:cs="Calibri"/>
          <w:sz w:val="22"/>
          <w:szCs w:val="22"/>
          <w:lang w:eastAsia="en-US"/>
        </w:rPr>
        <w:t>.</w:t>
      </w:r>
    </w:p>
    <w:p w14:paraId="0DA20F5A" w14:textId="77777777" w:rsidR="00EB40FD" w:rsidRPr="00EB40FD" w:rsidRDefault="00EB40FD" w:rsidP="00EB40FD">
      <w:pPr>
        <w:jc w:val="both"/>
        <w:rPr>
          <w:rFonts w:ascii="Calibri" w:hAnsi="Calibri" w:cs="Calibri"/>
          <w:sz w:val="22"/>
          <w:szCs w:val="22"/>
          <w:u w:val="single"/>
          <w:lang w:eastAsia="en-US"/>
        </w:rPr>
      </w:pPr>
    </w:p>
    <w:p w14:paraId="24A3F79D" w14:textId="281E1EA4" w:rsidR="00941867" w:rsidRDefault="00941867">
      <w:pPr>
        <w:rPr>
          <w:rFonts w:ascii="Calibri" w:eastAsia="Calibri" w:hAnsi="Calibri" w:cs="Calibri"/>
          <w:b/>
          <w:bCs/>
          <w:iCs/>
          <w:sz w:val="22"/>
          <w:szCs w:val="22"/>
        </w:rPr>
      </w:pPr>
      <w:r>
        <w:rPr>
          <w:rFonts w:ascii="Calibri" w:eastAsia="Calibri" w:hAnsi="Calibri" w:cs="Calibri"/>
          <w:b/>
          <w:bCs/>
          <w:iCs/>
          <w:sz w:val="22"/>
          <w:szCs w:val="22"/>
        </w:rPr>
        <w:br w:type="page"/>
      </w:r>
    </w:p>
    <w:p w14:paraId="5972D42D" w14:textId="20275F44" w:rsidR="008A1D44" w:rsidRPr="008A1D44" w:rsidRDefault="008A1D44" w:rsidP="00EB40FD">
      <w:pPr>
        <w:autoSpaceDE w:val="0"/>
        <w:autoSpaceDN w:val="0"/>
        <w:adjustRightInd w:val="0"/>
        <w:rPr>
          <w:rFonts w:ascii="Calibri" w:hAnsi="Calibri" w:cs="Calibri"/>
          <w:b/>
          <w:bCs/>
          <w:sz w:val="22"/>
          <w:szCs w:val="22"/>
          <w:lang w:eastAsia="en-US"/>
        </w:rPr>
      </w:pPr>
      <w:r w:rsidRPr="008A1D44">
        <w:rPr>
          <w:rFonts w:ascii="Calibri" w:hAnsi="Calibri" w:cs="Calibri"/>
          <w:b/>
          <w:bCs/>
          <w:sz w:val="22"/>
          <w:szCs w:val="22"/>
          <w:lang w:eastAsia="en-US"/>
        </w:rPr>
        <w:lastRenderedPageBreak/>
        <w:t xml:space="preserve">APPENDIX A – </w:t>
      </w:r>
      <w:r w:rsidR="00443E4E">
        <w:rPr>
          <w:rFonts w:ascii="Calibri" w:hAnsi="Calibri" w:cs="Calibri"/>
          <w:b/>
          <w:bCs/>
          <w:sz w:val="22"/>
          <w:szCs w:val="22"/>
          <w:lang w:eastAsia="en-US"/>
        </w:rPr>
        <w:t xml:space="preserve">Physical Intervention and </w:t>
      </w:r>
      <w:r w:rsidRPr="008A1D44">
        <w:rPr>
          <w:rFonts w:ascii="Calibri" w:hAnsi="Calibri" w:cs="Calibri"/>
          <w:b/>
          <w:bCs/>
          <w:sz w:val="22"/>
          <w:szCs w:val="22"/>
          <w:lang w:eastAsia="en-US"/>
        </w:rPr>
        <w:t>Use of Reasonable Force</w:t>
      </w:r>
    </w:p>
    <w:p w14:paraId="0685E50D" w14:textId="77777777" w:rsidR="008A1D44" w:rsidRDefault="008A1D44" w:rsidP="00EB40FD">
      <w:pPr>
        <w:autoSpaceDE w:val="0"/>
        <w:autoSpaceDN w:val="0"/>
        <w:adjustRightInd w:val="0"/>
        <w:rPr>
          <w:rFonts w:ascii="Calibri" w:hAnsi="Calibri" w:cs="Calibri"/>
          <w:sz w:val="22"/>
          <w:szCs w:val="22"/>
          <w:lang w:eastAsia="en-US"/>
        </w:rPr>
      </w:pPr>
    </w:p>
    <w:p w14:paraId="493BA849" w14:textId="4865AA1B" w:rsidR="00EB40FD" w:rsidRPr="00EB40FD" w:rsidRDefault="00EB40FD" w:rsidP="00EB40FD">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The use of reasonable force in the policy directly reflects </w:t>
      </w:r>
      <w:r w:rsidRPr="00EB40FD">
        <w:rPr>
          <w:rFonts w:ascii="Calibri" w:hAnsi="Calibri" w:cs="Calibri"/>
          <w:b/>
          <w:sz w:val="22"/>
          <w:szCs w:val="22"/>
          <w:lang w:eastAsia="en-US"/>
        </w:rPr>
        <w:t xml:space="preserve">the DFE document: Use of reasonable force: Advice for head teachers, staff and governing bodies </w:t>
      </w:r>
      <w:r w:rsidRPr="00EB40FD">
        <w:rPr>
          <w:rFonts w:ascii="Calibri" w:hAnsi="Calibri" w:cs="Calibri"/>
          <w:sz w:val="22"/>
          <w:szCs w:val="22"/>
          <w:lang w:eastAsia="en-US"/>
        </w:rPr>
        <w:t>which in turn relates to the Education Act 1996 and Education and Inspections Act 2006.</w:t>
      </w:r>
    </w:p>
    <w:p w14:paraId="10B3C733" w14:textId="77777777" w:rsidR="00EB40FD" w:rsidRPr="00EB40FD" w:rsidRDefault="00EB40FD" w:rsidP="00EB40FD">
      <w:pPr>
        <w:autoSpaceDE w:val="0"/>
        <w:autoSpaceDN w:val="0"/>
        <w:adjustRightInd w:val="0"/>
        <w:rPr>
          <w:rFonts w:ascii="Calibri" w:hAnsi="Calibri" w:cs="Calibri"/>
          <w:sz w:val="22"/>
          <w:szCs w:val="22"/>
          <w:lang w:eastAsia="en-US"/>
        </w:rPr>
      </w:pPr>
    </w:p>
    <w:p w14:paraId="5BED985D" w14:textId="77777777" w:rsidR="00EB40FD" w:rsidRPr="00EB40FD" w:rsidRDefault="00EB40FD" w:rsidP="00EB40FD">
      <w:pPr>
        <w:autoSpaceDE w:val="0"/>
        <w:autoSpaceDN w:val="0"/>
        <w:adjustRightInd w:val="0"/>
        <w:rPr>
          <w:rFonts w:ascii="Calibri" w:hAnsi="Calibri" w:cs="Calibri"/>
          <w:b/>
          <w:color w:val="000000"/>
          <w:sz w:val="22"/>
          <w:szCs w:val="22"/>
        </w:rPr>
      </w:pPr>
      <w:r w:rsidRPr="00EB40FD">
        <w:rPr>
          <w:rFonts w:ascii="Calibri" w:hAnsi="Calibri" w:cs="Calibri"/>
          <w:b/>
          <w:color w:val="000000"/>
          <w:sz w:val="22"/>
          <w:szCs w:val="22"/>
        </w:rPr>
        <w:t xml:space="preserve">KEY POINTS: </w:t>
      </w:r>
    </w:p>
    <w:p w14:paraId="44FB0166" w14:textId="77777777" w:rsidR="00EB40FD" w:rsidRPr="00EB40FD" w:rsidRDefault="00EB40FD" w:rsidP="00EB40FD">
      <w:pPr>
        <w:autoSpaceDE w:val="0"/>
        <w:autoSpaceDN w:val="0"/>
        <w:adjustRightInd w:val="0"/>
        <w:rPr>
          <w:rFonts w:ascii="Calibri" w:hAnsi="Calibri" w:cs="Calibri"/>
          <w:b/>
          <w:color w:val="000000"/>
          <w:sz w:val="22"/>
          <w:szCs w:val="22"/>
        </w:rPr>
      </w:pPr>
    </w:p>
    <w:p w14:paraId="6C71892F" w14:textId="77777777" w:rsidR="00EB40FD" w:rsidRPr="00EB40FD" w:rsidRDefault="00EB40FD" w:rsidP="00EB40FD">
      <w:pPr>
        <w:numPr>
          <w:ilvl w:val="0"/>
          <w:numId w:val="10"/>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School staff have a legal power to use force and lawful use of the power will provide a defence to any related criminal prosecution or other legal action. </w:t>
      </w:r>
    </w:p>
    <w:p w14:paraId="5AA8B5D3" w14:textId="77777777" w:rsidR="00EB40FD" w:rsidRPr="00EB40FD" w:rsidRDefault="00EB40FD" w:rsidP="00EB40FD">
      <w:pPr>
        <w:numPr>
          <w:ilvl w:val="0"/>
          <w:numId w:val="10"/>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Suspension should not be an automatic response when a member of staff has been accused of using excessive force. </w:t>
      </w:r>
    </w:p>
    <w:p w14:paraId="15545345" w14:textId="77777777" w:rsidR="00EB40FD" w:rsidRPr="00EB40FD" w:rsidRDefault="00EB40FD" w:rsidP="00EB40FD">
      <w:pPr>
        <w:numPr>
          <w:ilvl w:val="0"/>
          <w:numId w:val="10"/>
        </w:num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Senior school leaders should support their staff when they use this power.</w:t>
      </w:r>
    </w:p>
    <w:p w14:paraId="5F0B3BF5" w14:textId="77777777" w:rsidR="00EB40FD" w:rsidRPr="00EB40FD" w:rsidRDefault="00EB40FD" w:rsidP="00EB40FD">
      <w:pPr>
        <w:autoSpaceDE w:val="0"/>
        <w:autoSpaceDN w:val="0"/>
        <w:adjustRightInd w:val="0"/>
        <w:rPr>
          <w:rFonts w:ascii="Calibri" w:hAnsi="Calibri" w:cs="Calibri"/>
          <w:sz w:val="22"/>
          <w:szCs w:val="22"/>
          <w:lang w:eastAsia="en-US"/>
        </w:rPr>
      </w:pPr>
    </w:p>
    <w:p w14:paraId="4D080131" w14:textId="77777777" w:rsidR="00EB40FD" w:rsidRPr="00EB40FD" w:rsidRDefault="00EB40FD" w:rsidP="00EB40FD">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Head 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14:paraId="472290D0" w14:textId="77777777" w:rsidR="00EB40FD" w:rsidRPr="00EB40FD" w:rsidRDefault="00EB40FD" w:rsidP="00EB40FD">
      <w:pPr>
        <w:autoSpaceDE w:val="0"/>
        <w:autoSpaceDN w:val="0"/>
        <w:adjustRightInd w:val="0"/>
        <w:rPr>
          <w:rFonts w:ascii="Calibri" w:hAnsi="Calibri" w:cs="Calibri"/>
          <w:sz w:val="22"/>
          <w:szCs w:val="22"/>
          <w:lang w:eastAsia="en-US"/>
        </w:rPr>
      </w:pPr>
    </w:p>
    <w:p w14:paraId="141A5781" w14:textId="57094663" w:rsidR="00EB40FD" w:rsidRPr="00EB40FD" w:rsidRDefault="00EB40FD" w:rsidP="00EB40FD">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Force </w:t>
      </w:r>
      <w:r w:rsidRPr="00EB40FD">
        <w:rPr>
          <w:rFonts w:ascii="Calibri" w:hAnsi="Calibri" w:cs="Calibri"/>
          <w:b/>
          <w:bCs/>
          <w:sz w:val="22"/>
          <w:szCs w:val="22"/>
          <w:lang w:eastAsia="en-US"/>
        </w:rPr>
        <w:t xml:space="preserve">cannot </w:t>
      </w:r>
      <w:r w:rsidRPr="00EB40FD">
        <w:rPr>
          <w:rFonts w:ascii="Calibri" w:hAnsi="Calibri" w:cs="Calibri"/>
          <w:sz w:val="22"/>
          <w:szCs w:val="22"/>
          <w:lang w:eastAsia="en-US"/>
        </w:rPr>
        <w:t xml:space="preserve">be used to search for items </w:t>
      </w:r>
      <w:r w:rsidRPr="00EB40FD">
        <w:rPr>
          <w:rFonts w:ascii="Calibri" w:hAnsi="Calibri" w:cs="Calibri"/>
          <w:b/>
          <w:sz w:val="22"/>
          <w:szCs w:val="22"/>
          <w:lang w:eastAsia="en-US"/>
        </w:rPr>
        <w:t>banned</w:t>
      </w:r>
      <w:r w:rsidR="00313308">
        <w:rPr>
          <w:rFonts w:ascii="Calibri" w:hAnsi="Calibri" w:cs="Calibri"/>
          <w:sz w:val="22"/>
          <w:szCs w:val="22"/>
          <w:lang w:eastAsia="en-US"/>
        </w:rPr>
        <w:t xml:space="preserve"> under the school rules.</w:t>
      </w:r>
    </w:p>
    <w:p w14:paraId="519B9E78" w14:textId="77777777" w:rsidR="00EB40FD" w:rsidRPr="00EB40FD" w:rsidRDefault="00EB40FD" w:rsidP="00EB40FD">
      <w:pPr>
        <w:autoSpaceDE w:val="0"/>
        <w:autoSpaceDN w:val="0"/>
        <w:adjustRightInd w:val="0"/>
        <w:rPr>
          <w:rFonts w:ascii="Calibri" w:eastAsia="Calibri" w:hAnsi="Calibri" w:cs="Calibri"/>
          <w:sz w:val="22"/>
          <w:szCs w:val="22"/>
        </w:rPr>
      </w:pPr>
    </w:p>
    <w:p w14:paraId="5A1B3AAF" w14:textId="77777777" w:rsidR="00EB40FD" w:rsidRPr="00EB40FD" w:rsidRDefault="00EB40FD" w:rsidP="00EB40FD">
      <w:pPr>
        <w:autoSpaceDE w:val="0"/>
        <w:autoSpaceDN w:val="0"/>
        <w:adjustRightInd w:val="0"/>
        <w:jc w:val="both"/>
        <w:rPr>
          <w:rFonts w:ascii="Calibri" w:eastAsia="Calibri" w:hAnsi="Calibri" w:cs="Calibri"/>
          <w:b/>
          <w:bCs/>
          <w:i/>
          <w:sz w:val="22"/>
          <w:szCs w:val="22"/>
          <w:lang w:eastAsia="en-US"/>
        </w:rPr>
      </w:pPr>
      <w:r w:rsidRPr="00EB40FD">
        <w:rPr>
          <w:rFonts w:ascii="Calibri" w:eastAsia="Calibri" w:hAnsi="Calibri" w:cs="Calibri"/>
          <w:b/>
          <w:i/>
          <w:sz w:val="22"/>
          <w:szCs w:val="22"/>
          <w:lang w:eastAsia="en-US"/>
        </w:rPr>
        <w:t xml:space="preserve">Please Note: </w:t>
      </w:r>
      <w:r w:rsidRPr="00EB40FD">
        <w:rPr>
          <w:rFonts w:ascii="Calibri" w:eastAsia="Calibri" w:hAnsi="Calibri" w:cs="Calibri"/>
          <w:b/>
          <w:bCs/>
          <w:i/>
          <w:sz w:val="22"/>
          <w:szCs w:val="22"/>
          <w:lang w:eastAsia="en-US"/>
        </w:rPr>
        <w:t>Parental consent is not required to restrain a pupil.</w:t>
      </w:r>
    </w:p>
    <w:p w14:paraId="61A7244A" w14:textId="77777777" w:rsidR="00EB40FD" w:rsidRPr="00EB40FD" w:rsidRDefault="00EB40FD" w:rsidP="00EB40FD">
      <w:pPr>
        <w:autoSpaceDE w:val="0"/>
        <w:autoSpaceDN w:val="0"/>
        <w:adjustRightInd w:val="0"/>
        <w:jc w:val="both"/>
        <w:rPr>
          <w:rFonts w:ascii="Calibri" w:eastAsia="Calibri" w:hAnsi="Calibri" w:cs="Calibri"/>
          <w:b/>
          <w:bCs/>
          <w:i/>
          <w:sz w:val="22"/>
          <w:szCs w:val="22"/>
          <w:lang w:eastAsia="en-US"/>
        </w:rPr>
      </w:pPr>
    </w:p>
    <w:p w14:paraId="6428071E" w14:textId="77777777" w:rsidR="00EB40FD" w:rsidRPr="00EB40FD" w:rsidRDefault="00EB40FD" w:rsidP="00EB40FD">
      <w:pPr>
        <w:autoSpaceDE w:val="0"/>
        <w:autoSpaceDN w:val="0"/>
        <w:adjustRightInd w:val="0"/>
        <w:jc w:val="both"/>
        <w:rPr>
          <w:rFonts w:ascii="Calibri" w:eastAsia="Calibri" w:hAnsi="Calibri" w:cs="Calibri"/>
          <w:b/>
          <w:bCs/>
          <w:i/>
          <w:sz w:val="22"/>
          <w:szCs w:val="22"/>
          <w:lang w:eastAsia="en-US"/>
        </w:rPr>
      </w:pPr>
    </w:p>
    <w:p w14:paraId="6EA5FABD" w14:textId="77777777" w:rsidR="00EB40FD" w:rsidRPr="00EB40FD" w:rsidRDefault="00EB40FD" w:rsidP="00EB40FD">
      <w:pPr>
        <w:rPr>
          <w:rFonts w:ascii="Calibri" w:hAnsi="Calibri" w:cs="Calibri"/>
          <w:b/>
          <w:caps/>
          <w:sz w:val="22"/>
          <w:szCs w:val="22"/>
        </w:rPr>
      </w:pPr>
      <w:r w:rsidRPr="00EB40FD">
        <w:rPr>
          <w:rFonts w:ascii="Calibri" w:hAnsi="Calibri" w:cs="Calibri"/>
          <w:b/>
          <w:caps/>
          <w:sz w:val="22"/>
          <w:szCs w:val="22"/>
        </w:rPr>
        <w:t>What is reasonable force?</w:t>
      </w:r>
    </w:p>
    <w:p w14:paraId="709113A0" w14:textId="77777777" w:rsidR="00EB40FD" w:rsidRPr="00EB40FD" w:rsidRDefault="00EB40FD" w:rsidP="00EB40FD">
      <w:pPr>
        <w:rPr>
          <w:rFonts w:ascii="Calibri" w:hAnsi="Calibri" w:cs="Calibri"/>
          <w:b/>
          <w:caps/>
          <w:sz w:val="22"/>
          <w:szCs w:val="22"/>
        </w:rPr>
      </w:pPr>
    </w:p>
    <w:p w14:paraId="08AAE1C8"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The term ‘reasonable force’ covers the broad range of actions used by most teachers at some point in their career that involve a degree of physical contact with pupils. </w:t>
      </w:r>
    </w:p>
    <w:p w14:paraId="1EA4647D"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14:paraId="23AFD70B"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‘Reasonable in the circumstances’ means using no more force than is needed. </w:t>
      </w:r>
    </w:p>
    <w:p w14:paraId="2BD98D59"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54106CB1" w14:textId="77777777" w:rsidR="00EB40FD" w:rsidRPr="00EB40FD" w:rsidRDefault="00EB40FD" w:rsidP="00EB40FD">
      <w:pPr>
        <w:numPr>
          <w:ilvl w:val="0"/>
          <w:numId w:val="11"/>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14:paraId="1526A895" w14:textId="77777777" w:rsidR="00EB40FD" w:rsidRPr="00EB40FD" w:rsidRDefault="00EB40FD" w:rsidP="00EB40FD">
      <w:pPr>
        <w:numPr>
          <w:ilvl w:val="0"/>
          <w:numId w:val="11"/>
        </w:numPr>
        <w:rPr>
          <w:rFonts w:ascii="Calibri" w:hAnsi="Calibri" w:cs="Calibri"/>
          <w:sz w:val="22"/>
          <w:szCs w:val="22"/>
          <w:lang w:eastAsia="en-US"/>
        </w:rPr>
      </w:pPr>
      <w:r w:rsidRPr="00EB40FD">
        <w:rPr>
          <w:rFonts w:ascii="Calibri" w:hAnsi="Calibri" w:cs="Calibri"/>
          <w:sz w:val="22"/>
          <w:szCs w:val="22"/>
          <w:lang w:eastAsia="en-US"/>
        </w:rPr>
        <w:t>School staff should always try to avoid acting in a way that might cause injury, but in extreme cases it may not always be possible to avoid injuring the pupil.</w:t>
      </w:r>
    </w:p>
    <w:p w14:paraId="071E0D49" w14:textId="77777777" w:rsidR="00EB40FD" w:rsidRPr="00EB40FD" w:rsidRDefault="00EB40FD" w:rsidP="00EB40FD">
      <w:pPr>
        <w:rPr>
          <w:rFonts w:ascii="Calibri" w:hAnsi="Calibri" w:cs="Calibri"/>
          <w:b/>
          <w:bCs/>
          <w:caps/>
          <w:sz w:val="22"/>
          <w:szCs w:val="22"/>
        </w:rPr>
      </w:pPr>
    </w:p>
    <w:p w14:paraId="26F062FE" w14:textId="77777777" w:rsidR="00EB40FD" w:rsidRPr="00EB40FD" w:rsidRDefault="00EB40FD" w:rsidP="00EB40FD">
      <w:pPr>
        <w:rPr>
          <w:rFonts w:ascii="Calibri" w:hAnsi="Calibri" w:cs="Calibri"/>
          <w:b/>
          <w:bCs/>
          <w:caps/>
          <w:sz w:val="22"/>
          <w:szCs w:val="22"/>
        </w:rPr>
      </w:pPr>
      <w:r w:rsidRPr="00EB40FD">
        <w:rPr>
          <w:rFonts w:ascii="Calibri" w:hAnsi="Calibri" w:cs="Calibri"/>
          <w:b/>
          <w:bCs/>
          <w:caps/>
          <w:sz w:val="22"/>
          <w:szCs w:val="22"/>
        </w:rPr>
        <w:t>Who can use reasonable force?</w:t>
      </w:r>
    </w:p>
    <w:p w14:paraId="6F1269F6" w14:textId="77777777" w:rsidR="00EB40FD" w:rsidRPr="00EB40FD" w:rsidRDefault="00EB40FD" w:rsidP="00EB40FD">
      <w:pPr>
        <w:rPr>
          <w:rFonts w:ascii="Calibri" w:hAnsi="Calibri" w:cs="Calibri"/>
          <w:i/>
          <w:caps/>
          <w:sz w:val="22"/>
          <w:szCs w:val="22"/>
          <w:lang w:eastAsia="en-US"/>
        </w:rPr>
      </w:pPr>
    </w:p>
    <w:p w14:paraId="3077EB58" w14:textId="77777777" w:rsidR="00EB40FD" w:rsidRPr="00EB40FD" w:rsidRDefault="00EB40FD" w:rsidP="00EB40FD">
      <w:pPr>
        <w:numPr>
          <w:ilvl w:val="0"/>
          <w:numId w:val="1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All members of school staff have a legal power to use reasonable force.</w:t>
      </w:r>
    </w:p>
    <w:p w14:paraId="038C54E2" w14:textId="77777777" w:rsidR="00EB40FD" w:rsidRPr="00EB40FD" w:rsidRDefault="00EB40FD" w:rsidP="00EB40FD">
      <w:pPr>
        <w:numPr>
          <w:ilvl w:val="0"/>
          <w:numId w:val="1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This power applies to any member of staff at the school.  It can also apply to people whom the head teacher has temporarily put in charge of pupils such as unpaid volunteers or parents accompanying students on a school organised visit.</w:t>
      </w:r>
    </w:p>
    <w:p w14:paraId="39A10146" w14:textId="12B7B87D" w:rsidR="00EB40FD" w:rsidRDefault="00EB40FD" w:rsidP="00EB40FD">
      <w:pPr>
        <w:rPr>
          <w:rFonts w:ascii="Calibri" w:hAnsi="Calibri" w:cs="Calibri"/>
          <w:b/>
          <w:bCs/>
          <w:caps/>
          <w:sz w:val="22"/>
          <w:szCs w:val="22"/>
        </w:rPr>
      </w:pPr>
    </w:p>
    <w:p w14:paraId="2D2D44F0" w14:textId="3CBA8780" w:rsidR="002C4076" w:rsidRDefault="002C4076" w:rsidP="00EB40FD">
      <w:pPr>
        <w:rPr>
          <w:rFonts w:ascii="Calibri" w:hAnsi="Calibri" w:cs="Calibri"/>
          <w:b/>
          <w:bCs/>
          <w:caps/>
          <w:sz w:val="22"/>
          <w:szCs w:val="22"/>
        </w:rPr>
      </w:pPr>
    </w:p>
    <w:p w14:paraId="5AED0AF2" w14:textId="77777777" w:rsidR="002C4076" w:rsidRPr="00EB40FD" w:rsidRDefault="002C4076" w:rsidP="00EB40FD">
      <w:pPr>
        <w:rPr>
          <w:rFonts w:ascii="Calibri" w:hAnsi="Calibri" w:cs="Calibri"/>
          <w:b/>
          <w:bCs/>
          <w:caps/>
          <w:sz w:val="22"/>
          <w:szCs w:val="22"/>
        </w:rPr>
      </w:pPr>
    </w:p>
    <w:p w14:paraId="689708FC" w14:textId="77777777" w:rsidR="004E4832" w:rsidRDefault="004E4832" w:rsidP="00EB40FD">
      <w:pPr>
        <w:rPr>
          <w:rFonts w:ascii="Calibri" w:hAnsi="Calibri" w:cs="Calibri"/>
          <w:b/>
          <w:bCs/>
          <w:caps/>
          <w:sz w:val="22"/>
          <w:szCs w:val="22"/>
        </w:rPr>
      </w:pPr>
    </w:p>
    <w:p w14:paraId="47921D7C" w14:textId="77777777" w:rsidR="003D75B1" w:rsidRDefault="003D75B1" w:rsidP="00EB40FD">
      <w:pPr>
        <w:rPr>
          <w:rFonts w:ascii="Calibri" w:hAnsi="Calibri" w:cs="Calibri"/>
          <w:b/>
          <w:bCs/>
          <w:caps/>
          <w:sz w:val="22"/>
          <w:szCs w:val="22"/>
        </w:rPr>
      </w:pPr>
    </w:p>
    <w:p w14:paraId="560C5A3F" w14:textId="77777777" w:rsidR="003D75B1" w:rsidRDefault="003D75B1" w:rsidP="00EB40FD">
      <w:pPr>
        <w:rPr>
          <w:rFonts w:ascii="Calibri" w:hAnsi="Calibri" w:cs="Calibri"/>
          <w:b/>
          <w:bCs/>
          <w:caps/>
          <w:sz w:val="22"/>
          <w:szCs w:val="22"/>
        </w:rPr>
      </w:pPr>
    </w:p>
    <w:p w14:paraId="70BAA37B" w14:textId="4B820526" w:rsidR="00EB40FD" w:rsidRPr="00EB40FD" w:rsidRDefault="00EB40FD" w:rsidP="00EB40FD">
      <w:pPr>
        <w:rPr>
          <w:rFonts w:ascii="Calibri" w:hAnsi="Calibri" w:cs="Calibri"/>
          <w:b/>
          <w:bCs/>
          <w:caps/>
          <w:sz w:val="22"/>
          <w:szCs w:val="22"/>
        </w:rPr>
      </w:pPr>
      <w:r w:rsidRPr="00EB40FD">
        <w:rPr>
          <w:rFonts w:ascii="Calibri" w:hAnsi="Calibri" w:cs="Calibri"/>
          <w:b/>
          <w:bCs/>
          <w:caps/>
          <w:sz w:val="22"/>
          <w:szCs w:val="22"/>
        </w:rPr>
        <w:lastRenderedPageBreak/>
        <w:t>when can reasonable force be used?</w:t>
      </w:r>
    </w:p>
    <w:p w14:paraId="431EA9B5" w14:textId="77777777" w:rsidR="00EB40FD" w:rsidRPr="00EB40FD" w:rsidRDefault="00EB40FD" w:rsidP="00EB40FD">
      <w:pPr>
        <w:rPr>
          <w:rFonts w:ascii="Calibri" w:hAnsi="Calibri" w:cs="Calibri"/>
          <w:b/>
          <w:caps/>
          <w:sz w:val="22"/>
          <w:szCs w:val="22"/>
        </w:rPr>
      </w:pPr>
    </w:p>
    <w:p w14:paraId="0A6160B2"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Reasonable</w:t>
      </w:r>
    </w:p>
    <w:p w14:paraId="54C73B45"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Necessary</w:t>
      </w:r>
    </w:p>
    <w:p w14:paraId="7A399F27"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Proportionate</w:t>
      </w:r>
    </w:p>
    <w:p w14:paraId="0F9B9A40" w14:textId="77777777" w:rsidR="00EB40FD" w:rsidRPr="00EB40FD" w:rsidRDefault="00EB40FD" w:rsidP="00EB40FD">
      <w:pPr>
        <w:spacing w:after="200"/>
        <w:jc w:val="center"/>
        <w:rPr>
          <w:rFonts w:ascii="Calibri" w:eastAsia="Calibri" w:hAnsi="Calibri" w:cs="Calibri"/>
          <w:sz w:val="22"/>
          <w:szCs w:val="22"/>
        </w:rPr>
      </w:pPr>
      <w:r w:rsidRPr="00EB40FD">
        <w:rPr>
          <w:rFonts w:ascii="Calibri" w:eastAsia="Calibri" w:hAnsi="Calibri" w:cs="Calibri"/>
          <w:b/>
          <w:sz w:val="22"/>
          <w:szCs w:val="22"/>
        </w:rPr>
        <w:t>A last resort</w:t>
      </w:r>
    </w:p>
    <w:p w14:paraId="5F793F1F" w14:textId="77777777" w:rsidR="00EB40FD" w:rsidRPr="00EB40FD" w:rsidRDefault="00EB40FD" w:rsidP="00EB40FD">
      <w:pPr>
        <w:numPr>
          <w:ilvl w:val="0"/>
          <w:numId w:val="16"/>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Reasonable force can be used to prevent pupils from hurting themselves or others, from damaging property or from causing disorder. </w:t>
      </w:r>
    </w:p>
    <w:p w14:paraId="4977791A" w14:textId="77777777" w:rsidR="00EB40FD" w:rsidRPr="00EB40FD" w:rsidRDefault="00EB40FD" w:rsidP="00EB40FD">
      <w:pPr>
        <w:numPr>
          <w:ilvl w:val="0"/>
          <w:numId w:val="16"/>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In a school, force is used for two main purposes – to control pupils or to restrain them.  The decision on whether or not to physically intervene is down to the professional judgement of the staff member concerned and should always depend on the individual circumstances. </w:t>
      </w:r>
    </w:p>
    <w:p w14:paraId="076DC96B" w14:textId="77777777" w:rsidR="00EB40FD" w:rsidRPr="00EB40FD" w:rsidRDefault="00EB40FD" w:rsidP="00EB40FD">
      <w:pPr>
        <w:numPr>
          <w:ilvl w:val="0"/>
          <w:numId w:val="16"/>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The following list is not exhaustive but provides some examples of situations where reasonable force can and cannot be used. </w:t>
      </w:r>
    </w:p>
    <w:p w14:paraId="19D4C1B9" w14:textId="77777777" w:rsidR="00EB40FD" w:rsidRPr="00EB40FD" w:rsidRDefault="00EB40FD" w:rsidP="00EB40FD">
      <w:pPr>
        <w:spacing w:after="200"/>
        <w:rPr>
          <w:rFonts w:ascii="Calibri" w:eastAsia="Calibri" w:hAnsi="Calibri" w:cs="Calibri"/>
          <w:sz w:val="22"/>
          <w:szCs w:val="22"/>
        </w:rPr>
      </w:pPr>
    </w:p>
    <w:p w14:paraId="1218A45C" w14:textId="77777777" w:rsidR="00EB40FD" w:rsidRPr="00EB40FD" w:rsidRDefault="00EB40FD" w:rsidP="00EB40FD">
      <w:pPr>
        <w:rPr>
          <w:rFonts w:ascii="Calibri" w:eastAsia="Calibri" w:hAnsi="Calibri" w:cs="Calibri"/>
          <w:b/>
          <w:sz w:val="22"/>
          <w:szCs w:val="22"/>
        </w:rPr>
      </w:pPr>
      <w:r w:rsidRPr="00EB40FD">
        <w:rPr>
          <w:rFonts w:ascii="Calibri" w:eastAsia="Calibri" w:hAnsi="Calibri" w:cs="Calibri"/>
          <w:b/>
          <w:sz w:val="22"/>
          <w:szCs w:val="22"/>
        </w:rPr>
        <w:t>SCHOOLS CAN USE REASONABLE FORCE TO:</w:t>
      </w:r>
    </w:p>
    <w:p w14:paraId="56662234" w14:textId="77777777" w:rsidR="00EB40FD" w:rsidRPr="00EB40FD" w:rsidRDefault="00EB40FD" w:rsidP="00EB40FD">
      <w:pPr>
        <w:ind w:left="284"/>
        <w:rPr>
          <w:rFonts w:ascii="Calibri" w:eastAsia="Calibri" w:hAnsi="Calibri" w:cs="Calibri"/>
          <w:b/>
          <w:sz w:val="22"/>
          <w:szCs w:val="22"/>
        </w:rPr>
      </w:pPr>
    </w:p>
    <w:p w14:paraId="273B1B5B"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remove disruptive children from the classroom where they have refused to follow an instruction to do so;</w:t>
      </w:r>
    </w:p>
    <w:p w14:paraId="21952C35"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prevent a pupil behaving in a way that disrupts a school event or a school trip or visit;</w:t>
      </w:r>
    </w:p>
    <w:p w14:paraId="72CD9EEE"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prevent a pupil leaving the classroom where allowing the pupil to leave would risk their safety or lead to behaviour that disrupts the behaviour of others;</w:t>
      </w:r>
    </w:p>
    <w:p w14:paraId="5556FAB5"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prevent a pupil from attacking a member of staff or another pupil, or to stop a fight in the playground; and</w:t>
      </w:r>
    </w:p>
    <w:p w14:paraId="04DCE17A" w14:textId="77777777" w:rsidR="00EB40FD" w:rsidRPr="00EB40FD" w:rsidRDefault="00EB40FD" w:rsidP="00EB40FD">
      <w:pPr>
        <w:numPr>
          <w:ilvl w:val="0"/>
          <w:numId w:val="17"/>
        </w:numPr>
        <w:spacing w:after="200"/>
        <w:rPr>
          <w:rFonts w:ascii="Calibri" w:eastAsia="Calibri" w:hAnsi="Calibri" w:cs="Calibri"/>
          <w:sz w:val="22"/>
          <w:szCs w:val="22"/>
        </w:rPr>
      </w:pPr>
      <w:r w:rsidRPr="00EB40FD">
        <w:rPr>
          <w:rFonts w:ascii="Calibri" w:eastAsia="Calibri" w:hAnsi="Calibri" w:cs="Calibri"/>
          <w:sz w:val="22"/>
          <w:szCs w:val="22"/>
        </w:rPr>
        <w:t>restrain a pupil at risk of harming themselves through physical outbursts.</w:t>
      </w:r>
    </w:p>
    <w:p w14:paraId="28C2B221" w14:textId="77777777" w:rsidR="00EB40FD" w:rsidRPr="00EB40FD" w:rsidRDefault="00EB40FD" w:rsidP="00EB40FD">
      <w:pPr>
        <w:ind w:left="284"/>
        <w:rPr>
          <w:rFonts w:ascii="Calibri" w:eastAsia="Calibri" w:hAnsi="Calibri" w:cs="Calibri"/>
          <w:b/>
          <w:sz w:val="22"/>
          <w:szCs w:val="22"/>
        </w:rPr>
      </w:pPr>
      <w:r w:rsidRPr="00EB40FD">
        <w:rPr>
          <w:rFonts w:ascii="Calibri" w:eastAsia="Calibri" w:hAnsi="Calibri" w:cs="Calibri"/>
          <w:b/>
          <w:sz w:val="22"/>
          <w:szCs w:val="22"/>
        </w:rPr>
        <w:t>Schools cannot:</w:t>
      </w:r>
    </w:p>
    <w:p w14:paraId="5038674A" w14:textId="77777777" w:rsidR="00EB40FD" w:rsidRPr="00EB40FD" w:rsidRDefault="00EB40FD" w:rsidP="00EB40FD">
      <w:pPr>
        <w:ind w:left="284"/>
        <w:rPr>
          <w:rFonts w:ascii="Calibri" w:eastAsia="Calibri" w:hAnsi="Calibri" w:cs="Calibri"/>
          <w:b/>
          <w:sz w:val="22"/>
          <w:szCs w:val="22"/>
        </w:rPr>
      </w:pPr>
    </w:p>
    <w:p w14:paraId="1EDF70C7" w14:textId="77777777" w:rsidR="00EB40FD" w:rsidRPr="00EB40FD" w:rsidRDefault="00EB40FD" w:rsidP="00EB40FD">
      <w:pPr>
        <w:numPr>
          <w:ilvl w:val="0"/>
          <w:numId w:val="18"/>
        </w:numPr>
        <w:spacing w:after="200"/>
        <w:rPr>
          <w:rFonts w:ascii="Calibri" w:eastAsia="Calibri" w:hAnsi="Calibri" w:cs="Calibri"/>
          <w:sz w:val="22"/>
          <w:szCs w:val="22"/>
        </w:rPr>
      </w:pPr>
      <w:r w:rsidRPr="00EB40FD">
        <w:rPr>
          <w:rFonts w:ascii="Calibri" w:eastAsia="Calibri" w:hAnsi="Calibri" w:cs="Calibri"/>
          <w:sz w:val="22"/>
          <w:szCs w:val="22"/>
        </w:rPr>
        <w:t>use force as a punishment – it is always unlawful to use force as a punishment.</w:t>
      </w:r>
    </w:p>
    <w:p w14:paraId="7CF65589" w14:textId="77777777" w:rsidR="00EB40FD" w:rsidRPr="00EB40FD" w:rsidRDefault="00EB40FD" w:rsidP="00EB40FD">
      <w:pPr>
        <w:ind w:left="284"/>
        <w:rPr>
          <w:rFonts w:ascii="Calibri" w:hAnsi="Calibri" w:cs="Calibri"/>
          <w:b/>
          <w:bCs/>
          <w:sz w:val="22"/>
          <w:szCs w:val="22"/>
        </w:rPr>
      </w:pPr>
    </w:p>
    <w:p w14:paraId="113C6168" w14:textId="77777777" w:rsidR="00EB40FD" w:rsidRPr="00EB40FD" w:rsidRDefault="00EB40FD" w:rsidP="00EB40FD">
      <w:pPr>
        <w:ind w:left="284"/>
        <w:rPr>
          <w:rFonts w:ascii="Calibri" w:hAnsi="Calibri" w:cs="Calibri"/>
          <w:b/>
          <w:caps/>
          <w:sz w:val="22"/>
          <w:szCs w:val="22"/>
        </w:rPr>
      </w:pPr>
      <w:r w:rsidRPr="00EB40FD">
        <w:rPr>
          <w:rFonts w:ascii="Calibri" w:hAnsi="Calibri" w:cs="Calibri"/>
          <w:b/>
          <w:bCs/>
          <w:sz w:val="22"/>
          <w:szCs w:val="22"/>
        </w:rPr>
        <w:t>COMMUNICATING THE SCHOOL’S APPROACH TO THE USE OF FORCE</w:t>
      </w:r>
    </w:p>
    <w:p w14:paraId="54719757" w14:textId="77777777" w:rsidR="00EB40FD" w:rsidRPr="00EB40FD" w:rsidRDefault="00EB40FD" w:rsidP="00EB40FD">
      <w:pPr>
        <w:rPr>
          <w:rFonts w:ascii="Calibri" w:hAnsi="Calibri" w:cs="Calibri"/>
          <w:b/>
          <w:caps/>
          <w:sz w:val="22"/>
          <w:szCs w:val="22"/>
        </w:rPr>
      </w:pPr>
    </w:p>
    <w:p w14:paraId="24C7C62A" w14:textId="77777777" w:rsidR="00EB40FD" w:rsidRPr="00EB40FD" w:rsidRDefault="00EB40FD" w:rsidP="00EB40FD">
      <w:pPr>
        <w:numPr>
          <w:ilvl w:val="0"/>
          <w:numId w:val="1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Every school is required by law to have a behaviour policy and to make this policy known to staff, parents and pupils.  This policy should include guidance on the use of reasonable force although this is not a legal requirement.</w:t>
      </w:r>
    </w:p>
    <w:p w14:paraId="1F09FFC5" w14:textId="77777777" w:rsidR="00EB40FD" w:rsidRPr="00EB40FD" w:rsidRDefault="00EB40FD" w:rsidP="00EB40FD">
      <w:pPr>
        <w:numPr>
          <w:ilvl w:val="0"/>
          <w:numId w:val="1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Any policy on the use of reasonable force should acknowledge their legal duty to make reasonable adjustments for disabled children and children with SEND.</w:t>
      </w:r>
    </w:p>
    <w:p w14:paraId="5DA5D91E" w14:textId="04ACC37F" w:rsidR="00EB40FD" w:rsidRPr="00EB40FD" w:rsidRDefault="00EB40FD" w:rsidP="00EB40FD">
      <w:pPr>
        <w:numPr>
          <w:ilvl w:val="0"/>
          <w:numId w:val="1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 xml:space="preserve">Schools do not require parental consent to use force on </w:t>
      </w:r>
    </w:p>
    <w:p w14:paraId="3E8748B6" w14:textId="77777777" w:rsidR="00EB40FD" w:rsidRPr="00EB40FD" w:rsidRDefault="00EB40FD" w:rsidP="00EB40FD">
      <w:pPr>
        <w:numPr>
          <w:ilvl w:val="0"/>
          <w:numId w:val="19"/>
        </w:numPr>
        <w:spacing w:after="200"/>
        <w:rPr>
          <w:rFonts w:ascii="Calibri" w:eastAsia="Calibri" w:hAnsi="Calibri" w:cs="Calibri"/>
          <w:sz w:val="22"/>
          <w:szCs w:val="22"/>
        </w:rPr>
      </w:pPr>
      <w:r w:rsidRPr="00EB40FD">
        <w:rPr>
          <w:rFonts w:ascii="Calibri" w:eastAsia="Calibri" w:hAnsi="Calibri" w:cs="Calibri"/>
          <w:sz w:val="22"/>
          <w:szCs w:val="22"/>
        </w:rPr>
        <w:t>By taking steps to ensure that staff, pupils and parents are clear about when force might be used, the school will reduce the likelihood of complaints being made when force has been used properly.</w:t>
      </w:r>
    </w:p>
    <w:p w14:paraId="054089F6" w14:textId="52C9D0C3" w:rsidR="004E4832" w:rsidRDefault="004E4832" w:rsidP="00EB40FD">
      <w:pPr>
        <w:ind w:left="284"/>
        <w:rPr>
          <w:rFonts w:ascii="Calibri" w:hAnsi="Calibri" w:cs="Calibri"/>
          <w:b/>
          <w:bCs/>
          <w:sz w:val="22"/>
          <w:szCs w:val="22"/>
        </w:rPr>
      </w:pPr>
    </w:p>
    <w:p w14:paraId="235AA36E" w14:textId="673C7D96" w:rsidR="002C4076" w:rsidRDefault="002C4076" w:rsidP="00EB40FD">
      <w:pPr>
        <w:ind w:left="284"/>
        <w:rPr>
          <w:rFonts w:ascii="Calibri" w:hAnsi="Calibri" w:cs="Calibri"/>
          <w:b/>
          <w:bCs/>
          <w:sz w:val="22"/>
          <w:szCs w:val="22"/>
        </w:rPr>
      </w:pPr>
    </w:p>
    <w:p w14:paraId="16AAE067" w14:textId="77777777" w:rsidR="002C4076" w:rsidRDefault="002C4076" w:rsidP="00EB40FD">
      <w:pPr>
        <w:ind w:left="284"/>
        <w:rPr>
          <w:rFonts w:ascii="Calibri" w:hAnsi="Calibri" w:cs="Calibri"/>
          <w:b/>
          <w:bCs/>
          <w:sz w:val="22"/>
          <w:szCs w:val="22"/>
        </w:rPr>
      </w:pPr>
    </w:p>
    <w:p w14:paraId="221A3C36" w14:textId="77777777" w:rsidR="00D109D0" w:rsidRDefault="00D109D0" w:rsidP="00EB40FD">
      <w:pPr>
        <w:ind w:left="284"/>
        <w:rPr>
          <w:rFonts w:ascii="Calibri" w:hAnsi="Calibri" w:cs="Calibri"/>
          <w:b/>
          <w:bCs/>
          <w:sz w:val="22"/>
          <w:szCs w:val="22"/>
        </w:rPr>
      </w:pPr>
    </w:p>
    <w:p w14:paraId="66FD4EC6" w14:textId="56BCBFE3" w:rsidR="00EB40FD" w:rsidRPr="00EB40FD" w:rsidRDefault="00EB40FD" w:rsidP="00EB40FD">
      <w:pPr>
        <w:ind w:left="284"/>
        <w:rPr>
          <w:rFonts w:ascii="Calibri" w:hAnsi="Calibri" w:cs="Calibri"/>
          <w:b/>
          <w:caps/>
          <w:sz w:val="22"/>
          <w:szCs w:val="22"/>
        </w:rPr>
      </w:pPr>
      <w:r w:rsidRPr="00EB40FD">
        <w:rPr>
          <w:rFonts w:ascii="Calibri" w:hAnsi="Calibri" w:cs="Calibri"/>
          <w:b/>
          <w:bCs/>
          <w:sz w:val="22"/>
          <w:szCs w:val="22"/>
        </w:rPr>
        <w:t>USING FORCE</w:t>
      </w:r>
    </w:p>
    <w:p w14:paraId="1EC3E7E9" w14:textId="77777777" w:rsidR="00EB40FD" w:rsidRPr="00EB40FD" w:rsidRDefault="00EB40FD" w:rsidP="00EB40FD">
      <w:pPr>
        <w:ind w:left="567"/>
        <w:rPr>
          <w:rFonts w:ascii="Calibri" w:hAnsi="Calibri" w:cs="Calibri"/>
          <w:b/>
          <w:caps/>
          <w:sz w:val="22"/>
          <w:szCs w:val="22"/>
        </w:rPr>
      </w:pPr>
    </w:p>
    <w:p w14:paraId="5CA49149" w14:textId="77777777" w:rsidR="00EB40FD" w:rsidRPr="00EB40FD" w:rsidRDefault="00EB40FD" w:rsidP="00EB40FD">
      <w:pPr>
        <w:numPr>
          <w:ilvl w:val="0"/>
          <w:numId w:val="20"/>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 panel of experts identified that certain restraint techniques presented an </w:t>
      </w:r>
      <w:r w:rsidRPr="00EB40FD">
        <w:rPr>
          <w:rFonts w:ascii="Calibri" w:eastAsia="Calibri" w:hAnsi="Calibri" w:cs="Calibri"/>
          <w:b/>
          <w:bCs/>
          <w:sz w:val="22"/>
          <w:szCs w:val="22"/>
        </w:rPr>
        <w:t xml:space="preserve">unacceptable risk </w:t>
      </w:r>
      <w:r w:rsidRPr="00EB40FD">
        <w:rPr>
          <w:rFonts w:ascii="Calibri" w:eastAsia="Calibri" w:hAnsi="Calibri" w:cs="Calibri"/>
          <w:sz w:val="22"/>
          <w:szCs w:val="22"/>
        </w:rPr>
        <w:t>when used on children and young people.  The techniques in question are:</w:t>
      </w:r>
    </w:p>
    <w:p w14:paraId="30668DD7" w14:textId="77777777" w:rsidR="00EB40FD" w:rsidRPr="00EB40FD" w:rsidRDefault="00EB40FD" w:rsidP="00EB40FD">
      <w:pPr>
        <w:numPr>
          <w:ilvl w:val="1"/>
          <w:numId w:val="20"/>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the ‘seated double embrace’ which involves two members of staff forcing a person into a sitting position and leaning them forward, while a third monitors breathing;</w:t>
      </w:r>
    </w:p>
    <w:p w14:paraId="695C2F4B" w14:textId="77777777" w:rsidR="00EB40FD" w:rsidRPr="00EB40FD" w:rsidRDefault="00EB40FD" w:rsidP="00EB40FD">
      <w:pPr>
        <w:numPr>
          <w:ilvl w:val="1"/>
          <w:numId w:val="20"/>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the ‘double basket-hold’ which involves holding a person’s arms across their chest; and</w:t>
      </w:r>
    </w:p>
    <w:p w14:paraId="108F474F" w14:textId="77777777" w:rsidR="00EB40FD" w:rsidRPr="00EB40FD" w:rsidRDefault="00EB40FD" w:rsidP="00EB40FD">
      <w:pPr>
        <w:numPr>
          <w:ilvl w:val="1"/>
          <w:numId w:val="20"/>
        </w:numPr>
        <w:spacing w:after="200"/>
        <w:rPr>
          <w:rFonts w:ascii="Calibri" w:eastAsia="Calibri" w:hAnsi="Calibri" w:cs="Calibri"/>
          <w:sz w:val="22"/>
          <w:szCs w:val="22"/>
        </w:rPr>
      </w:pPr>
      <w:r w:rsidRPr="00EB40FD">
        <w:rPr>
          <w:rFonts w:ascii="Calibri" w:eastAsia="Calibri" w:hAnsi="Calibri" w:cs="Calibri"/>
          <w:sz w:val="22"/>
          <w:szCs w:val="22"/>
        </w:rPr>
        <w:t>the ‘nose distraction technique’ which involves a sharp upward jab under the nose.</w:t>
      </w:r>
    </w:p>
    <w:p w14:paraId="63AF6D3A" w14:textId="77777777" w:rsidR="00EB40FD" w:rsidRPr="00EB40FD" w:rsidRDefault="00EB40FD" w:rsidP="00EB40FD">
      <w:pPr>
        <w:rPr>
          <w:rFonts w:ascii="Calibri" w:hAnsi="Calibri" w:cs="Calibri"/>
          <w:b/>
          <w:bCs/>
          <w:caps/>
          <w:sz w:val="22"/>
          <w:szCs w:val="22"/>
        </w:rPr>
      </w:pPr>
      <w:r w:rsidRPr="00EB40FD">
        <w:rPr>
          <w:rFonts w:ascii="Calibri" w:hAnsi="Calibri" w:cs="Calibri"/>
          <w:b/>
          <w:bCs/>
          <w:caps/>
          <w:sz w:val="22"/>
          <w:szCs w:val="22"/>
        </w:rPr>
        <w:t>Staff training</w:t>
      </w:r>
    </w:p>
    <w:p w14:paraId="5BFE2781" w14:textId="77777777" w:rsidR="00EB40FD" w:rsidRPr="00EB40FD" w:rsidRDefault="00EB40FD" w:rsidP="00EB40FD">
      <w:pPr>
        <w:rPr>
          <w:rFonts w:ascii="Calibri" w:hAnsi="Calibri" w:cs="Calibri"/>
          <w:b/>
          <w:caps/>
          <w:sz w:val="22"/>
          <w:szCs w:val="22"/>
        </w:rPr>
      </w:pPr>
    </w:p>
    <w:p w14:paraId="403E6D1C" w14:textId="77777777" w:rsidR="00EB40FD" w:rsidRPr="00EB40FD" w:rsidRDefault="00EB40FD" w:rsidP="00EB40FD">
      <w:pPr>
        <w:rPr>
          <w:rFonts w:ascii="Calibri" w:eastAsia="Calibri" w:hAnsi="Calibri" w:cs="Calibri"/>
          <w:sz w:val="22"/>
          <w:szCs w:val="22"/>
        </w:rPr>
      </w:pPr>
      <w:r w:rsidRPr="00EB40FD">
        <w:rPr>
          <w:rFonts w:ascii="Calibri" w:eastAsia="Calibri" w:hAnsi="Calibri" w:cs="Calibri"/>
          <w:sz w:val="22"/>
          <w:szCs w:val="22"/>
        </w:rPr>
        <w:t xml:space="preserve">The Head teacher should consider whether members of staff require any additional training to enable them to carry out their responsibilities and should consider the needs of the pupils when doing so. </w:t>
      </w:r>
    </w:p>
    <w:p w14:paraId="35EC9E91" w14:textId="77777777" w:rsidR="00EB40FD" w:rsidRPr="00EB40FD" w:rsidRDefault="00EB40FD" w:rsidP="00EB40FD">
      <w:pPr>
        <w:rPr>
          <w:rFonts w:ascii="Calibri" w:eastAsia="Calibri" w:hAnsi="Calibri" w:cs="Calibri"/>
          <w:sz w:val="22"/>
          <w:szCs w:val="22"/>
        </w:rPr>
      </w:pPr>
    </w:p>
    <w:p w14:paraId="518C00E2" w14:textId="77777777" w:rsidR="00EB40FD" w:rsidRPr="00EB40FD" w:rsidRDefault="00EB40FD" w:rsidP="00EB40FD">
      <w:pPr>
        <w:rPr>
          <w:rFonts w:ascii="Calibri" w:eastAsia="Calibri" w:hAnsi="Calibri" w:cs="Calibri"/>
          <w:b/>
          <w:bCs/>
          <w:sz w:val="22"/>
          <w:szCs w:val="22"/>
        </w:rPr>
      </w:pPr>
      <w:r w:rsidRPr="00EB40FD">
        <w:rPr>
          <w:rFonts w:ascii="Calibri" w:eastAsia="Calibri" w:hAnsi="Calibri" w:cs="Calibri"/>
          <w:b/>
          <w:bCs/>
          <w:sz w:val="22"/>
          <w:szCs w:val="22"/>
        </w:rPr>
        <w:t>TELLING PARENTS WHEN FORCE HAS BEEN USED ON THEIR CHILD</w:t>
      </w:r>
    </w:p>
    <w:p w14:paraId="030AC0A3" w14:textId="77777777" w:rsidR="00EB40FD" w:rsidRPr="00EB40FD" w:rsidRDefault="00EB40FD" w:rsidP="00EB40FD">
      <w:pPr>
        <w:rPr>
          <w:rFonts w:ascii="Calibri" w:eastAsia="Calibri" w:hAnsi="Calibri" w:cs="Calibri"/>
          <w:b/>
          <w:bCs/>
          <w:sz w:val="22"/>
          <w:szCs w:val="22"/>
        </w:rPr>
      </w:pPr>
    </w:p>
    <w:p w14:paraId="4E8CDB38" w14:textId="7A01CFCE" w:rsidR="00EB40FD" w:rsidRPr="00EB40FD" w:rsidRDefault="00EB40FD" w:rsidP="00EB40FD">
      <w:pPr>
        <w:rPr>
          <w:rFonts w:ascii="Calibri" w:eastAsia="Calibri" w:hAnsi="Calibri" w:cs="Calibri"/>
          <w:sz w:val="22"/>
          <w:szCs w:val="22"/>
        </w:rPr>
      </w:pPr>
      <w:r w:rsidRPr="00EB40FD">
        <w:rPr>
          <w:rFonts w:ascii="Calibri" w:eastAsia="Calibri" w:hAnsi="Calibri" w:cs="Calibri"/>
          <w:sz w:val="22"/>
          <w:szCs w:val="22"/>
        </w:rPr>
        <w:t>If the use of restraint or force has been applied to a child then a record will be made in the School Record of Restraint Book. This book is a bound and numbered book and is held by the Business Manager.  The parents will be informed by the Headteacher or Deputy Headteacher with a witness in the room whilst they are informed in person or over the phone.</w:t>
      </w:r>
    </w:p>
    <w:p w14:paraId="0CC2E16B" w14:textId="77777777" w:rsidR="00EB40FD" w:rsidRPr="00EB40FD" w:rsidRDefault="00EB40FD" w:rsidP="00EB40FD">
      <w:pPr>
        <w:rPr>
          <w:rFonts w:ascii="Calibri" w:eastAsia="Calibri" w:hAnsi="Calibri" w:cs="Calibri"/>
          <w:sz w:val="22"/>
          <w:szCs w:val="22"/>
        </w:rPr>
      </w:pPr>
    </w:p>
    <w:p w14:paraId="2B4E89D5" w14:textId="77777777" w:rsidR="00EB40FD" w:rsidRPr="00EB40FD" w:rsidRDefault="00EB40FD" w:rsidP="00EB40FD">
      <w:p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In deciding what a serious incident is, teachers should use their professional judgment and also consider the following:</w:t>
      </w:r>
    </w:p>
    <w:p w14:paraId="7F0A808C" w14:textId="77777777" w:rsidR="00EB40FD" w:rsidRPr="00EB40FD" w:rsidRDefault="00EB40FD" w:rsidP="00EB40FD">
      <w:pPr>
        <w:autoSpaceDE w:val="0"/>
        <w:autoSpaceDN w:val="0"/>
        <w:adjustRightInd w:val="0"/>
        <w:rPr>
          <w:rFonts w:ascii="Calibri" w:eastAsia="Calibri" w:hAnsi="Calibri" w:cs="Calibri"/>
          <w:sz w:val="22"/>
          <w:szCs w:val="22"/>
        </w:rPr>
      </w:pPr>
    </w:p>
    <w:p w14:paraId="50F288B3" w14:textId="77777777" w:rsidR="00EB40FD" w:rsidRPr="00EB40FD" w:rsidRDefault="00EB40FD" w:rsidP="00EB40FD">
      <w:pPr>
        <w:numPr>
          <w:ilvl w:val="0"/>
          <w:numId w:val="21"/>
        </w:num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ab/>
        <w:t>the pupil’s behaviour and level of risk presented at the time of the incident;</w:t>
      </w:r>
    </w:p>
    <w:p w14:paraId="03730F07" w14:textId="77777777" w:rsidR="00EB40FD" w:rsidRPr="00EB40FD" w:rsidRDefault="00EB40FD" w:rsidP="00EB40FD">
      <w:pPr>
        <w:autoSpaceDE w:val="0"/>
        <w:autoSpaceDN w:val="0"/>
        <w:adjustRightInd w:val="0"/>
        <w:ind w:left="851"/>
        <w:rPr>
          <w:rFonts w:ascii="Calibri" w:eastAsia="Calibri" w:hAnsi="Calibri" w:cs="Calibri"/>
          <w:sz w:val="22"/>
          <w:szCs w:val="22"/>
        </w:rPr>
      </w:pPr>
    </w:p>
    <w:p w14:paraId="70142468" w14:textId="77777777" w:rsidR="00EB40FD" w:rsidRPr="00EB40FD" w:rsidRDefault="00EB40FD" w:rsidP="00EB40FD">
      <w:pPr>
        <w:numPr>
          <w:ilvl w:val="0"/>
          <w:numId w:val="21"/>
        </w:num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ab/>
        <w:t>the degree of force used;</w:t>
      </w:r>
    </w:p>
    <w:p w14:paraId="4FC591B5" w14:textId="77777777" w:rsidR="00EB40FD" w:rsidRPr="00EB40FD" w:rsidRDefault="00EB40FD" w:rsidP="00EB40FD">
      <w:pPr>
        <w:autoSpaceDE w:val="0"/>
        <w:autoSpaceDN w:val="0"/>
        <w:adjustRightInd w:val="0"/>
        <w:ind w:left="851"/>
        <w:rPr>
          <w:rFonts w:ascii="Calibri" w:eastAsia="Calibri" w:hAnsi="Calibri" w:cs="Calibri"/>
          <w:sz w:val="22"/>
          <w:szCs w:val="22"/>
        </w:rPr>
      </w:pPr>
    </w:p>
    <w:p w14:paraId="6973A431" w14:textId="77777777" w:rsidR="00EB40FD" w:rsidRPr="00EB40FD" w:rsidRDefault="00EB40FD" w:rsidP="00EB40FD">
      <w:pPr>
        <w:numPr>
          <w:ilvl w:val="0"/>
          <w:numId w:val="21"/>
        </w:num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ab/>
        <w:t>the effect on the pupil or member of staff;</w:t>
      </w:r>
    </w:p>
    <w:p w14:paraId="146EEB08" w14:textId="77777777" w:rsidR="00EB40FD" w:rsidRPr="00EB40FD" w:rsidRDefault="00EB40FD" w:rsidP="00EB40FD">
      <w:pPr>
        <w:autoSpaceDE w:val="0"/>
        <w:autoSpaceDN w:val="0"/>
        <w:adjustRightInd w:val="0"/>
        <w:ind w:left="851"/>
        <w:rPr>
          <w:rFonts w:ascii="Calibri" w:eastAsia="Calibri" w:hAnsi="Calibri" w:cs="Calibri"/>
          <w:sz w:val="22"/>
          <w:szCs w:val="22"/>
        </w:rPr>
      </w:pPr>
    </w:p>
    <w:p w14:paraId="7E3B55B6" w14:textId="77777777" w:rsidR="00EB40FD" w:rsidRPr="00EB40FD" w:rsidRDefault="00EB40FD" w:rsidP="00EB40FD">
      <w:pPr>
        <w:numPr>
          <w:ilvl w:val="0"/>
          <w:numId w:val="21"/>
        </w:numPr>
        <w:rPr>
          <w:rFonts w:ascii="Calibri" w:eastAsia="Calibri" w:hAnsi="Calibri" w:cs="Calibri"/>
          <w:sz w:val="22"/>
          <w:szCs w:val="22"/>
        </w:rPr>
      </w:pPr>
      <w:r w:rsidRPr="00EB40FD">
        <w:rPr>
          <w:rFonts w:ascii="Calibri" w:eastAsia="Calibri" w:hAnsi="Calibri" w:cs="Calibri"/>
          <w:sz w:val="22"/>
          <w:szCs w:val="22"/>
        </w:rPr>
        <w:tab/>
        <w:t>the child’s age.</w:t>
      </w:r>
    </w:p>
    <w:p w14:paraId="45543615" w14:textId="77777777" w:rsidR="00EB40FD" w:rsidRPr="00EB40FD" w:rsidRDefault="00EB40FD" w:rsidP="00EB40FD">
      <w:pPr>
        <w:rPr>
          <w:rFonts w:ascii="Calibri" w:hAnsi="Calibri" w:cs="Calibri"/>
          <w:b/>
          <w:caps/>
          <w:sz w:val="22"/>
          <w:szCs w:val="22"/>
          <w:lang w:eastAsia="en-US"/>
        </w:rPr>
      </w:pPr>
    </w:p>
    <w:p w14:paraId="4AAB8CFC" w14:textId="77777777" w:rsidR="00EB40FD" w:rsidRPr="00EB40FD" w:rsidRDefault="00EB40FD" w:rsidP="00EB40FD">
      <w:pPr>
        <w:rPr>
          <w:rFonts w:ascii="Calibri" w:hAnsi="Calibri" w:cs="Calibri"/>
          <w:b/>
          <w:caps/>
          <w:sz w:val="22"/>
          <w:szCs w:val="22"/>
          <w:lang w:eastAsia="en-US"/>
        </w:rPr>
      </w:pPr>
      <w:r w:rsidRPr="00EB40FD">
        <w:rPr>
          <w:rFonts w:ascii="Calibri" w:hAnsi="Calibri" w:cs="Calibri"/>
          <w:b/>
          <w:caps/>
          <w:sz w:val="22"/>
          <w:szCs w:val="22"/>
          <w:lang w:eastAsia="en-US"/>
        </w:rPr>
        <w:t>What happens if a pupil complains when force is used on them?</w:t>
      </w:r>
    </w:p>
    <w:p w14:paraId="324C72B8" w14:textId="77777777" w:rsidR="00EB40FD" w:rsidRPr="00EB40FD" w:rsidRDefault="00EB40FD" w:rsidP="00EB40FD">
      <w:pPr>
        <w:rPr>
          <w:rFonts w:ascii="Calibri" w:hAnsi="Calibri" w:cs="Calibri"/>
          <w:b/>
          <w:caps/>
          <w:sz w:val="22"/>
          <w:szCs w:val="22"/>
          <w:lang w:eastAsia="en-US"/>
        </w:rPr>
      </w:pPr>
    </w:p>
    <w:p w14:paraId="39D9C826"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All complaints about the use of force should be thoroughly, speedily and appropriately investigated.</w:t>
      </w:r>
    </w:p>
    <w:p w14:paraId="72E02255"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Where a member of staff has acted within the law – that is, they have used reasonable force in order to prevent injury, damage to property or disorder – this will provide a defence to any criminal prosecution or other civil or public law action.</w:t>
      </w:r>
    </w:p>
    <w:p w14:paraId="1B92107D"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 xml:space="preserve">When a complaint is made the onus is on the person making the complaint to prove that his/her allegations are true – it is </w:t>
      </w:r>
      <w:r w:rsidRPr="00EB40FD">
        <w:rPr>
          <w:rFonts w:ascii="Calibri" w:eastAsia="Calibri" w:hAnsi="Calibri" w:cs="Calibri"/>
          <w:b/>
          <w:bCs/>
          <w:sz w:val="22"/>
          <w:szCs w:val="22"/>
        </w:rPr>
        <w:t xml:space="preserve">not </w:t>
      </w:r>
      <w:r w:rsidRPr="00EB40FD">
        <w:rPr>
          <w:rFonts w:ascii="Calibri" w:eastAsia="Calibri" w:hAnsi="Calibri" w:cs="Calibri"/>
          <w:sz w:val="22"/>
          <w:szCs w:val="22"/>
        </w:rPr>
        <w:t>for the member of staff to show that he/she has acted reasonably.</w:t>
      </w:r>
    </w:p>
    <w:p w14:paraId="4D8F5DC1"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 xml:space="preserve">Suspension must not be an automatic response when a member of staff has been accused of using excessive force.  Schools should refer to the </w:t>
      </w:r>
      <w:r w:rsidRPr="00EB40FD">
        <w:rPr>
          <w:rFonts w:ascii="Calibri" w:eastAsia="Calibri" w:hAnsi="Calibri" w:cs="Calibri"/>
          <w:i/>
          <w:sz w:val="22"/>
          <w:szCs w:val="22"/>
        </w:rPr>
        <w:t>‘Dealing with Allegations of Abuse against Teachers and Other Staff’</w:t>
      </w:r>
      <w:r w:rsidRPr="00EB40FD">
        <w:rPr>
          <w:rFonts w:ascii="Calibri" w:eastAsia="Calibri" w:hAnsi="Calibri" w:cs="Calibri"/>
          <w:sz w:val="22"/>
          <w:szCs w:val="22"/>
        </w:rPr>
        <w:t xml:space="preserve"> </w:t>
      </w:r>
      <w:r w:rsidRPr="00EB40FD">
        <w:rPr>
          <w:rFonts w:ascii="Calibri" w:eastAsia="Calibri" w:hAnsi="Calibri" w:cs="Calibri"/>
          <w:i/>
          <w:sz w:val="22"/>
          <w:szCs w:val="22"/>
        </w:rPr>
        <w:t xml:space="preserve">[DFE-00061-2011] </w:t>
      </w:r>
      <w:r w:rsidRPr="00EB40FD">
        <w:rPr>
          <w:rFonts w:ascii="Calibri" w:eastAsia="Calibri" w:hAnsi="Calibri" w:cs="Calibri"/>
          <w:sz w:val="22"/>
          <w:szCs w:val="22"/>
        </w:rPr>
        <w:t>guidance where an allegation of using excessive force is made against a teacher.  This guidance makes clear that a person must not be suspended automatically</w:t>
      </w:r>
      <w:r w:rsidRPr="00EB40FD">
        <w:rPr>
          <w:rFonts w:ascii="Calibri" w:eastAsia="Calibri" w:hAnsi="Calibri" w:cs="Calibri"/>
          <w:i/>
          <w:iCs/>
          <w:sz w:val="22"/>
          <w:szCs w:val="22"/>
        </w:rPr>
        <w:t xml:space="preserve">, </w:t>
      </w:r>
      <w:r w:rsidRPr="00EB40FD">
        <w:rPr>
          <w:rFonts w:ascii="Calibri" w:eastAsia="Calibri" w:hAnsi="Calibri" w:cs="Calibri"/>
          <w:sz w:val="22"/>
          <w:szCs w:val="22"/>
        </w:rPr>
        <w:t>or without careful thought.</w:t>
      </w:r>
    </w:p>
    <w:p w14:paraId="100CA6DC"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lastRenderedPageBreak/>
        <w:t>Schools must consider carefully whether the circumstances of the case warrant a person being suspended until the allegation is resolved or whether alternative arrangements are more appropriate.</w:t>
      </w:r>
    </w:p>
    <w:p w14:paraId="5069EF0F"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If a decision is taken to suspend a teacher, the school should ensure that the teacher has access to a named contact who can provide support.</w:t>
      </w:r>
    </w:p>
    <w:p w14:paraId="0B04E194" w14:textId="77777777" w:rsidR="00EB40FD" w:rsidRPr="00EB40FD" w:rsidRDefault="00EB40FD" w:rsidP="00EB40FD">
      <w:pPr>
        <w:numPr>
          <w:ilvl w:val="0"/>
          <w:numId w:val="22"/>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Governing bodies should always consider whether a teacher has acted within the law when reaching a decision on whether or not to take disciplinary action against the teacher.</w:t>
      </w:r>
    </w:p>
    <w:p w14:paraId="554E970C" w14:textId="77777777" w:rsidR="00EB40FD" w:rsidRPr="00EB40FD" w:rsidRDefault="00EB40FD" w:rsidP="00EB40FD">
      <w:pPr>
        <w:numPr>
          <w:ilvl w:val="0"/>
          <w:numId w:val="22"/>
        </w:numPr>
        <w:spacing w:after="200"/>
        <w:rPr>
          <w:rFonts w:ascii="Calibri" w:eastAsia="Calibri" w:hAnsi="Calibri" w:cs="Calibri"/>
          <w:sz w:val="22"/>
          <w:szCs w:val="22"/>
        </w:rPr>
      </w:pPr>
      <w:r w:rsidRPr="00EB40FD">
        <w:rPr>
          <w:rFonts w:ascii="Calibri" w:eastAsia="Calibri" w:hAnsi="Calibri" w:cs="Calibri"/>
          <w:sz w:val="22"/>
          <w:szCs w:val="22"/>
        </w:rPr>
        <w:t>As employers, schools and local authorities have a duty of care towards their employees.  It is important that schools provide appropriate pastoral care to any member of staff who is subject to a formal allegation following a use of force incident.</w:t>
      </w:r>
    </w:p>
    <w:p w14:paraId="43058E9C" w14:textId="77777777" w:rsidR="00EB40FD" w:rsidRPr="00EB40FD" w:rsidRDefault="00EB40FD" w:rsidP="00EB40FD">
      <w:pPr>
        <w:spacing w:after="200"/>
        <w:rPr>
          <w:rFonts w:ascii="Calibri" w:eastAsia="Calibri" w:hAnsi="Calibri" w:cs="Calibri"/>
          <w:b/>
          <w:sz w:val="22"/>
          <w:szCs w:val="22"/>
        </w:rPr>
      </w:pPr>
      <w:r w:rsidRPr="00EB40FD">
        <w:rPr>
          <w:rFonts w:ascii="Calibri" w:eastAsia="Calibri" w:hAnsi="Calibri" w:cs="Calibri"/>
          <w:b/>
          <w:sz w:val="22"/>
          <w:szCs w:val="22"/>
        </w:rPr>
        <w:t>WHAT ABOUT OTHER PHYSICAL CONTACT WITH PUPILS?</w:t>
      </w:r>
    </w:p>
    <w:p w14:paraId="473CDC0D" w14:textId="77777777" w:rsidR="00EB40FD" w:rsidRPr="00EB40FD" w:rsidRDefault="00EB40FD" w:rsidP="00EB40FD">
      <w:p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It is not illegal to touch a pupil. There are occasions when positive physical contact with a pupil is proper and necessary. </w:t>
      </w:r>
    </w:p>
    <w:p w14:paraId="04D2AF59" w14:textId="77777777" w:rsidR="00EB40FD" w:rsidRPr="00EB40FD" w:rsidRDefault="00EB40FD" w:rsidP="00EB40FD">
      <w:pPr>
        <w:autoSpaceDE w:val="0"/>
        <w:autoSpaceDN w:val="0"/>
        <w:adjustRightInd w:val="0"/>
        <w:rPr>
          <w:rFonts w:ascii="Calibri" w:hAnsi="Calibri" w:cs="Calibri"/>
          <w:color w:val="000000"/>
          <w:sz w:val="22"/>
          <w:szCs w:val="22"/>
        </w:rPr>
      </w:pPr>
    </w:p>
    <w:p w14:paraId="219DADE5" w14:textId="77777777" w:rsidR="00EB40FD" w:rsidRPr="00EB40FD" w:rsidRDefault="00EB40FD" w:rsidP="00EB40FD">
      <w:p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Examples of where touching a pupil might be proper or necessary: </w:t>
      </w:r>
    </w:p>
    <w:p w14:paraId="3924E563" w14:textId="77777777" w:rsidR="00EB40FD" w:rsidRPr="00EB40FD" w:rsidRDefault="00EB40FD" w:rsidP="00EB40FD">
      <w:pPr>
        <w:autoSpaceDE w:val="0"/>
        <w:autoSpaceDN w:val="0"/>
        <w:adjustRightInd w:val="0"/>
        <w:rPr>
          <w:rFonts w:ascii="Calibri" w:hAnsi="Calibri" w:cs="Calibri"/>
          <w:color w:val="000000"/>
          <w:sz w:val="22"/>
          <w:szCs w:val="22"/>
        </w:rPr>
      </w:pPr>
    </w:p>
    <w:p w14:paraId="5780CD79"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Holding the hand of the child at the front/back of the line when going to assembly or when walking together around the school; </w:t>
      </w:r>
    </w:p>
    <w:p w14:paraId="035771E1"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When comforting a distressed pupil; </w:t>
      </w:r>
    </w:p>
    <w:p w14:paraId="4CB86CD3"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When a pupil is being congratulated or praised; </w:t>
      </w:r>
    </w:p>
    <w:p w14:paraId="5A33BB4F"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To demonstrate how to use a musical instrument; </w:t>
      </w:r>
    </w:p>
    <w:p w14:paraId="0DA5ABAE"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 xml:space="preserve">To demonstrate exercises or techniques during PE lessons or sports coaching; and </w:t>
      </w:r>
    </w:p>
    <w:p w14:paraId="27B7EDDB"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To give first aid.</w:t>
      </w:r>
    </w:p>
    <w:p w14:paraId="562CB483" w14:textId="77777777" w:rsidR="00EB40FD" w:rsidRPr="00EB40FD" w:rsidRDefault="00EB40FD" w:rsidP="00EB40FD">
      <w:pPr>
        <w:numPr>
          <w:ilvl w:val="0"/>
          <w:numId w:val="23"/>
        </w:numPr>
        <w:autoSpaceDE w:val="0"/>
        <w:autoSpaceDN w:val="0"/>
        <w:adjustRightInd w:val="0"/>
        <w:rPr>
          <w:rFonts w:ascii="Calibri" w:hAnsi="Calibri" w:cs="Calibri"/>
          <w:color w:val="000000"/>
          <w:sz w:val="22"/>
          <w:szCs w:val="22"/>
        </w:rPr>
      </w:pPr>
      <w:r w:rsidRPr="00EB40FD">
        <w:rPr>
          <w:rFonts w:ascii="Calibri" w:hAnsi="Calibri" w:cs="Calibri"/>
          <w:color w:val="000000"/>
          <w:sz w:val="22"/>
          <w:szCs w:val="22"/>
        </w:rPr>
        <w:t>Where a pupil needs support with intimate care (See Intimate Care Policy)</w:t>
      </w:r>
    </w:p>
    <w:p w14:paraId="0C15EA26" w14:textId="77777777" w:rsidR="00EB40FD" w:rsidRPr="00EB40FD" w:rsidRDefault="00EB40FD" w:rsidP="00EB40FD">
      <w:pPr>
        <w:rPr>
          <w:rFonts w:ascii="Calibri" w:hAnsi="Calibri" w:cs="Calibri"/>
          <w:sz w:val="22"/>
          <w:szCs w:val="22"/>
          <w:lang w:eastAsia="en-US"/>
        </w:rPr>
      </w:pPr>
    </w:p>
    <w:p w14:paraId="3FC45E24" w14:textId="77777777" w:rsidR="00EB40FD" w:rsidRPr="00EB40FD" w:rsidRDefault="00EB40FD" w:rsidP="00EB40FD">
      <w:pPr>
        <w:rPr>
          <w:rFonts w:ascii="Calibri" w:hAnsi="Calibri" w:cs="Calibri"/>
          <w:sz w:val="22"/>
          <w:szCs w:val="22"/>
          <w:lang w:eastAsia="en-US"/>
        </w:rPr>
      </w:pPr>
    </w:p>
    <w:p w14:paraId="6B5C569B" w14:textId="14472C9F" w:rsidR="00EB40FD" w:rsidRPr="00EB40FD" w:rsidRDefault="00313308" w:rsidP="00EB40FD">
      <w:pPr>
        <w:spacing w:after="200"/>
        <w:contextualSpacing/>
        <w:rPr>
          <w:rFonts w:ascii="Calibri" w:hAnsi="Calibri" w:cs="Calibri"/>
          <w:sz w:val="22"/>
          <w:szCs w:val="22"/>
          <w:lang w:eastAsia="en-US"/>
        </w:rPr>
      </w:pPr>
      <w:r>
        <w:rPr>
          <w:rFonts w:ascii="Calibri" w:hAnsi="Calibri" w:cs="Calibri"/>
          <w:sz w:val="22"/>
          <w:szCs w:val="22"/>
          <w:lang w:eastAsia="en-US"/>
        </w:rPr>
        <w:t xml:space="preserve">This Policy </w:t>
      </w:r>
      <w:r w:rsidR="00EB40FD" w:rsidRPr="00EB40FD">
        <w:rPr>
          <w:rFonts w:ascii="Calibri" w:hAnsi="Calibri" w:cs="Calibri"/>
          <w:sz w:val="22"/>
          <w:szCs w:val="22"/>
          <w:lang w:eastAsia="en-US"/>
        </w:rPr>
        <w:t>operates in conjunction with the following policies:</w:t>
      </w:r>
    </w:p>
    <w:p w14:paraId="507355BE"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 xml:space="preserve">Special Educational Needs and Disability (SEND) </w:t>
      </w:r>
    </w:p>
    <w:p w14:paraId="73AD4757"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Anti-Bullying</w:t>
      </w:r>
    </w:p>
    <w:p w14:paraId="5996D555"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Pupil Attendance</w:t>
      </w:r>
    </w:p>
    <w:p w14:paraId="0A82FA1F"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School Equality</w:t>
      </w:r>
    </w:p>
    <w:p w14:paraId="5DC21B60"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Safeguarding</w:t>
      </w:r>
    </w:p>
    <w:p w14:paraId="7AA120D7" w14:textId="77777777" w:rsidR="00EB40FD" w:rsidRPr="00EB40FD"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Health, Safety and Welfare Policy.</w:t>
      </w:r>
    </w:p>
    <w:p w14:paraId="1BA99CE2" w14:textId="77777777" w:rsidR="008A1D44" w:rsidRDefault="00EB40FD" w:rsidP="00EB40FD">
      <w:pPr>
        <w:numPr>
          <w:ilvl w:val="0"/>
          <w:numId w:val="4"/>
        </w:numPr>
        <w:spacing w:after="200"/>
        <w:contextualSpacing/>
        <w:rPr>
          <w:rFonts w:ascii="Calibri" w:hAnsi="Calibri" w:cs="Calibri"/>
          <w:sz w:val="22"/>
          <w:szCs w:val="22"/>
          <w:lang w:eastAsia="en-US"/>
        </w:rPr>
      </w:pPr>
      <w:r w:rsidRPr="00EB40FD">
        <w:rPr>
          <w:rFonts w:ascii="Calibri" w:hAnsi="Calibri" w:cs="Calibri"/>
          <w:sz w:val="22"/>
          <w:szCs w:val="22"/>
          <w:lang w:eastAsia="en-US"/>
        </w:rPr>
        <w:t>Intimate Care Policy</w:t>
      </w:r>
    </w:p>
    <w:p w14:paraId="3A3E592D" w14:textId="77777777" w:rsidR="008A1D44" w:rsidRDefault="008A1D44" w:rsidP="008A1D44">
      <w:pPr>
        <w:spacing w:after="200"/>
        <w:contextualSpacing/>
        <w:rPr>
          <w:rFonts w:ascii="Calibri" w:hAnsi="Calibri" w:cs="Calibri"/>
          <w:sz w:val="22"/>
          <w:szCs w:val="22"/>
          <w:lang w:eastAsia="en-US"/>
        </w:rPr>
      </w:pPr>
    </w:p>
    <w:p w14:paraId="0537076C" w14:textId="77777777" w:rsidR="008A1D44" w:rsidRDefault="008A1D44" w:rsidP="008A1D44">
      <w:pPr>
        <w:spacing w:after="200"/>
        <w:contextualSpacing/>
        <w:rPr>
          <w:rFonts w:ascii="Calibri" w:hAnsi="Calibri" w:cs="Calibri"/>
          <w:sz w:val="22"/>
          <w:szCs w:val="22"/>
          <w:lang w:eastAsia="en-US"/>
        </w:rPr>
      </w:pPr>
    </w:p>
    <w:p w14:paraId="1275D8AF" w14:textId="04EFF92E" w:rsidR="00EB40FD" w:rsidRPr="00EB40FD" w:rsidRDefault="00EB40FD" w:rsidP="008A1D44">
      <w:pPr>
        <w:spacing w:after="200"/>
        <w:contextualSpacing/>
        <w:rPr>
          <w:rFonts w:ascii="Calibri" w:hAnsi="Calibri" w:cs="Calibri"/>
          <w:sz w:val="22"/>
          <w:szCs w:val="22"/>
          <w:lang w:eastAsia="en-US"/>
        </w:rPr>
      </w:pPr>
      <w:r w:rsidRPr="00EB40FD">
        <w:rPr>
          <w:rFonts w:ascii="Calibri" w:hAnsi="Calibri" w:cs="Calibri"/>
          <w:sz w:val="22"/>
          <w:szCs w:val="22"/>
          <w:lang w:val="en-US" w:eastAsia="en-US"/>
        </w:rPr>
        <w:tab/>
      </w:r>
      <w:r w:rsidRPr="00EB40FD">
        <w:rPr>
          <w:rFonts w:ascii="Calibri" w:hAnsi="Calibri" w:cs="Calibri"/>
          <w:sz w:val="22"/>
          <w:szCs w:val="22"/>
          <w:lang w:val="en-US" w:eastAsia="en-US"/>
        </w:rPr>
        <w:tab/>
      </w:r>
    </w:p>
    <w:p w14:paraId="3A43D18C" w14:textId="77777777" w:rsidR="004A50EB" w:rsidRDefault="004A50EB" w:rsidP="008A1D44">
      <w:pPr>
        <w:spacing w:after="200"/>
        <w:rPr>
          <w:rFonts w:ascii="Calibri" w:hAnsi="Calibri" w:cs="Calibri"/>
          <w:b/>
          <w:sz w:val="22"/>
          <w:szCs w:val="22"/>
          <w:u w:val="single"/>
          <w:lang w:eastAsia="en-US"/>
        </w:rPr>
      </w:pPr>
    </w:p>
    <w:p w14:paraId="388D4332" w14:textId="77777777" w:rsidR="004A50EB" w:rsidRDefault="004A50EB" w:rsidP="008A1D44">
      <w:pPr>
        <w:spacing w:after="200"/>
        <w:rPr>
          <w:rFonts w:ascii="Calibri" w:hAnsi="Calibri" w:cs="Calibri"/>
          <w:b/>
          <w:sz w:val="22"/>
          <w:szCs w:val="22"/>
          <w:u w:val="single"/>
          <w:lang w:eastAsia="en-US"/>
        </w:rPr>
      </w:pPr>
    </w:p>
    <w:p w14:paraId="23CAB795" w14:textId="77777777" w:rsidR="004A50EB" w:rsidRDefault="004A50EB" w:rsidP="008A1D44">
      <w:pPr>
        <w:spacing w:after="200"/>
        <w:rPr>
          <w:rFonts w:ascii="Calibri" w:hAnsi="Calibri" w:cs="Calibri"/>
          <w:b/>
          <w:sz w:val="22"/>
          <w:szCs w:val="22"/>
          <w:u w:val="single"/>
          <w:lang w:eastAsia="en-US"/>
        </w:rPr>
      </w:pPr>
    </w:p>
    <w:p w14:paraId="78850AF3" w14:textId="77777777" w:rsidR="004A50EB" w:rsidRDefault="004A50EB" w:rsidP="008A1D44">
      <w:pPr>
        <w:spacing w:after="200"/>
        <w:rPr>
          <w:rFonts w:ascii="Calibri" w:hAnsi="Calibri" w:cs="Calibri"/>
          <w:b/>
          <w:sz w:val="22"/>
          <w:szCs w:val="22"/>
          <w:u w:val="single"/>
          <w:lang w:eastAsia="en-US"/>
        </w:rPr>
      </w:pPr>
    </w:p>
    <w:p w14:paraId="1DFC5B28" w14:textId="77777777" w:rsidR="004A50EB" w:rsidRDefault="004A50EB" w:rsidP="008A1D44">
      <w:pPr>
        <w:spacing w:after="200"/>
        <w:rPr>
          <w:rFonts w:ascii="Calibri" w:hAnsi="Calibri" w:cs="Calibri"/>
          <w:b/>
          <w:sz w:val="22"/>
          <w:szCs w:val="22"/>
          <w:u w:val="single"/>
          <w:lang w:eastAsia="en-US"/>
        </w:rPr>
      </w:pPr>
    </w:p>
    <w:p w14:paraId="51BDC33E" w14:textId="77777777" w:rsidR="00941867" w:rsidRDefault="00941867">
      <w:pPr>
        <w:rPr>
          <w:rFonts w:ascii="Calibri" w:hAnsi="Calibri" w:cs="Calibri"/>
          <w:b/>
          <w:sz w:val="22"/>
          <w:szCs w:val="22"/>
          <w:u w:val="single"/>
          <w:lang w:eastAsia="en-US"/>
        </w:rPr>
      </w:pPr>
      <w:r>
        <w:rPr>
          <w:rFonts w:ascii="Calibri" w:hAnsi="Calibri" w:cs="Calibri"/>
          <w:b/>
          <w:sz w:val="22"/>
          <w:szCs w:val="22"/>
          <w:u w:val="single"/>
          <w:lang w:eastAsia="en-US"/>
        </w:rPr>
        <w:br w:type="page"/>
      </w:r>
    </w:p>
    <w:p w14:paraId="2B246612" w14:textId="22E8A2E4" w:rsidR="008A1D44" w:rsidRPr="00EB40FD" w:rsidRDefault="004A50EB" w:rsidP="008A1D44">
      <w:pPr>
        <w:spacing w:after="200"/>
        <w:rPr>
          <w:rFonts w:ascii="Calibri" w:hAnsi="Calibri" w:cs="Calibri"/>
          <w:b/>
          <w:sz w:val="22"/>
          <w:szCs w:val="22"/>
          <w:u w:val="single"/>
          <w:lang w:eastAsia="en-US"/>
        </w:rPr>
      </w:pPr>
      <w:r>
        <w:rPr>
          <w:rFonts w:ascii="Calibri" w:hAnsi="Calibri" w:cs="Calibri"/>
          <w:b/>
          <w:sz w:val="22"/>
          <w:szCs w:val="22"/>
          <w:u w:val="single"/>
          <w:lang w:eastAsia="en-US"/>
        </w:rPr>
        <w:lastRenderedPageBreak/>
        <w:t xml:space="preserve">APPENDIX B - </w:t>
      </w:r>
      <w:r w:rsidR="008A1D44" w:rsidRPr="00EB40FD">
        <w:rPr>
          <w:rFonts w:ascii="Calibri" w:hAnsi="Calibri" w:cs="Calibri"/>
          <w:b/>
          <w:sz w:val="22"/>
          <w:szCs w:val="22"/>
          <w:u w:val="single"/>
          <w:lang w:eastAsia="en-US"/>
        </w:rPr>
        <w:t>Legal Rights</w:t>
      </w:r>
    </w:p>
    <w:p w14:paraId="2E6C7DFB" w14:textId="77777777" w:rsidR="008A1D44" w:rsidRPr="00EB40FD" w:rsidRDefault="008A1D44" w:rsidP="008A1D44">
      <w:pPr>
        <w:spacing w:after="200"/>
        <w:jc w:val="both"/>
        <w:rPr>
          <w:rFonts w:ascii="Calibri" w:hAnsi="Calibri" w:cs="Calibri"/>
          <w:b/>
          <w:sz w:val="22"/>
          <w:szCs w:val="22"/>
          <w:lang w:eastAsia="en-US"/>
        </w:rPr>
      </w:pPr>
      <w:r w:rsidRPr="00EB40FD">
        <w:rPr>
          <w:rFonts w:ascii="Calibri" w:hAnsi="Calibri" w:cs="Calibri"/>
          <w:b/>
          <w:sz w:val="22"/>
          <w:szCs w:val="22"/>
          <w:lang w:eastAsia="en-US"/>
        </w:rPr>
        <w:t>Confiscation of inappropriate items</w:t>
      </w:r>
    </w:p>
    <w:p w14:paraId="1329DDED"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Under the Education Act 2011, the Head teacher and staff authorised by the Head teacher have the statutory power to search pupils or their possessions, </w:t>
      </w:r>
      <w:r w:rsidRPr="00EB40FD">
        <w:rPr>
          <w:rFonts w:ascii="Calibri" w:hAnsi="Calibri" w:cs="Calibri"/>
          <w:b/>
          <w:sz w:val="22"/>
          <w:szCs w:val="22"/>
          <w:lang w:eastAsia="en-US"/>
        </w:rPr>
        <w:t>without consent</w:t>
      </w:r>
      <w:r w:rsidRPr="00EB40FD">
        <w:rPr>
          <w:rFonts w:ascii="Calibri" w:hAnsi="Calibri" w:cs="Calibri"/>
          <w:sz w:val="22"/>
          <w:szCs w:val="22"/>
          <w:lang w:eastAsia="en-US"/>
        </w:rPr>
        <w:t>, where they have reasonable grounds for suspecting that the pupil may have a prohibited item. The Head teacher has authorised all teachers, support staff and the office staff to search, confiscate, bin items and use reasonable force in accordance with the guidance.</w:t>
      </w:r>
    </w:p>
    <w:p w14:paraId="48339B79"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Prohibited items are: </w:t>
      </w:r>
    </w:p>
    <w:p w14:paraId="7EE04AA5" w14:textId="77777777" w:rsidR="008A1D44" w:rsidRPr="00EB40FD" w:rsidRDefault="008A1D44" w:rsidP="008A1D44">
      <w:pPr>
        <w:jc w:val="both"/>
        <w:rPr>
          <w:rFonts w:ascii="Calibri" w:hAnsi="Calibri" w:cs="Calibri"/>
          <w:sz w:val="22"/>
          <w:szCs w:val="22"/>
          <w:lang w:eastAsia="en-US"/>
        </w:rPr>
      </w:pPr>
    </w:p>
    <w:p w14:paraId="7D9C8609"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Knives or weapons</w:t>
      </w:r>
    </w:p>
    <w:p w14:paraId="78CF0F43"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Alcohol</w:t>
      </w:r>
    </w:p>
    <w:p w14:paraId="3A897141"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Illegal drugs</w:t>
      </w:r>
    </w:p>
    <w:p w14:paraId="45CAA474"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Stolen items</w:t>
      </w:r>
    </w:p>
    <w:p w14:paraId="0A13C7D1"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Tobacco and cigarette paper or nicotine based cigarette substitutes such as ‘E-cigarettes’</w:t>
      </w:r>
    </w:p>
    <w:p w14:paraId="33E54FF4"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Fireworks</w:t>
      </w:r>
    </w:p>
    <w:p w14:paraId="7F3911DD"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Pornographic images</w:t>
      </w:r>
    </w:p>
    <w:p w14:paraId="4B6F3D67" w14:textId="77777777" w:rsidR="008A1D44" w:rsidRPr="00EB40FD" w:rsidRDefault="008A1D44" w:rsidP="008A1D44">
      <w:pPr>
        <w:numPr>
          <w:ilvl w:val="0"/>
          <w:numId w:val="6"/>
        </w:numPr>
        <w:spacing w:after="200"/>
        <w:jc w:val="both"/>
        <w:rPr>
          <w:rFonts w:ascii="Calibri" w:hAnsi="Calibri" w:cs="Calibri"/>
          <w:sz w:val="22"/>
          <w:szCs w:val="22"/>
          <w:lang w:eastAsia="en-US"/>
        </w:rPr>
      </w:pPr>
      <w:r w:rsidRPr="00EB40FD">
        <w:rPr>
          <w:rFonts w:ascii="Calibri" w:hAnsi="Calibri" w:cs="Calibri"/>
          <w:sz w:val="22"/>
          <w:szCs w:val="22"/>
          <w:lang w:eastAsia="en-US"/>
        </w:rPr>
        <w:t>Any article that the member of staff reasonably suspects has been, or is likely to be, used</w:t>
      </w:r>
    </w:p>
    <w:p w14:paraId="05936479" w14:textId="77777777" w:rsidR="008A1D44" w:rsidRPr="00EB40FD" w:rsidRDefault="008A1D44" w:rsidP="008A1D44">
      <w:pPr>
        <w:numPr>
          <w:ilvl w:val="0"/>
          <w:numId w:val="7"/>
        </w:numPr>
        <w:spacing w:after="200"/>
        <w:jc w:val="both"/>
        <w:rPr>
          <w:rFonts w:ascii="Calibri" w:hAnsi="Calibri" w:cs="Calibri"/>
          <w:sz w:val="22"/>
          <w:szCs w:val="22"/>
          <w:lang w:eastAsia="en-US"/>
        </w:rPr>
      </w:pPr>
      <w:r w:rsidRPr="00EB40FD">
        <w:rPr>
          <w:rFonts w:ascii="Calibri" w:hAnsi="Calibri" w:cs="Calibri"/>
          <w:sz w:val="22"/>
          <w:szCs w:val="22"/>
          <w:lang w:eastAsia="en-US"/>
        </w:rPr>
        <w:t>to commit an offence</w:t>
      </w:r>
    </w:p>
    <w:p w14:paraId="02823773" w14:textId="77777777" w:rsidR="008A1D44" w:rsidRPr="00EB40FD" w:rsidRDefault="008A1D44" w:rsidP="008A1D44">
      <w:pPr>
        <w:numPr>
          <w:ilvl w:val="0"/>
          <w:numId w:val="7"/>
        </w:numPr>
        <w:spacing w:after="200"/>
        <w:jc w:val="both"/>
        <w:rPr>
          <w:rFonts w:ascii="Calibri" w:hAnsi="Calibri" w:cs="Calibri"/>
          <w:sz w:val="22"/>
          <w:szCs w:val="22"/>
          <w:lang w:eastAsia="en-US"/>
        </w:rPr>
      </w:pPr>
      <w:r w:rsidRPr="00EB40FD">
        <w:rPr>
          <w:rFonts w:ascii="Calibri" w:hAnsi="Calibri" w:cs="Calibri"/>
          <w:sz w:val="22"/>
          <w:szCs w:val="22"/>
          <w:lang w:eastAsia="en-US"/>
        </w:rPr>
        <w:t>to cause personal injury to, or damage to the property of any person (including the pupil)</w:t>
      </w:r>
    </w:p>
    <w:p w14:paraId="5895E0D0" w14:textId="19DE236D"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Weapons and knives and extreme or child pornography must always be handed over to the police. All other items will either be disposed of or returned to parents at the discretion of the Head teacher. </w:t>
      </w:r>
    </w:p>
    <w:p w14:paraId="08B98627" w14:textId="77777777" w:rsidR="00313308" w:rsidRDefault="00313308" w:rsidP="008A1D44">
      <w:pPr>
        <w:spacing w:after="200"/>
        <w:jc w:val="both"/>
        <w:rPr>
          <w:rFonts w:ascii="Calibri" w:hAnsi="Calibri" w:cs="Calibri"/>
          <w:b/>
          <w:sz w:val="22"/>
          <w:szCs w:val="22"/>
          <w:lang w:eastAsia="en-US"/>
        </w:rPr>
      </w:pPr>
    </w:p>
    <w:p w14:paraId="08DE6196" w14:textId="2F05B33A" w:rsidR="008A1D44" w:rsidRPr="00EB40FD" w:rsidRDefault="008A1D44" w:rsidP="008A1D44">
      <w:pPr>
        <w:spacing w:after="200"/>
        <w:jc w:val="both"/>
        <w:rPr>
          <w:rFonts w:ascii="Calibri" w:hAnsi="Calibri" w:cs="Calibri"/>
          <w:b/>
          <w:sz w:val="22"/>
          <w:szCs w:val="22"/>
          <w:lang w:eastAsia="en-US"/>
        </w:rPr>
      </w:pPr>
      <w:r w:rsidRPr="00EB40FD">
        <w:rPr>
          <w:rFonts w:ascii="Calibri" w:hAnsi="Calibri" w:cs="Calibri"/>
          <w:b/>
          <w:sz w:val="22"/>
          <w:szCs w:val="22"/>
          <w:lang w:eastAsia="en-US"/>
        </w:rPr>
        <w:t>Confiscation of Banned items</w:t>
      </w:r>
    </w:p>
    <w:p w14:paraId="56526FB0"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Pupils may be searched </w:t>
      </w:r>
      <w:r w:rsidRPr="00EB40FD">
        <w:rPr>
          <w:rFonts w:ascii="Calibri" w:hAnsi="Calibri" w:cs="Calibri"/>
          <w:b/>
          <w:sz w:val="22"/>
          <w:szCs w:val="22"/>
          <w:lang w:eastAsia="en-US"/>
        </w:rPr>
        <w:t xml:space="preserve">with consent </w:t>
      </w:r>
      <w:r w:rsidRPr="00EB40FD">
        <w:rPr>
          <w:rFonts w:ascii="Calibri" w:hAnsi="Calibri" w:cs="Calibri"/>
          <w:sz w:val="22"/>
          <w:szCs w:val="22"/>
          <w:lang w:eastAsia="en-US"/>
        </w:rPr>
        <w:t xml:space="preserve">for the following banned items: </w:t>
      </w:r>
    </w:p>
    <w:p w14:paraId="3393959F"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Electronic equipment</w:t>
      </w:r>
    </w:p>
    <w:p w14:paraId="3FDFB0B4"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 xml:space="preserve">Trading cards, e.g. ‘Match </w:t>
      </w:r>
      <w:proofErr w:type="spellStart"/>
      <w:r w:rsidRPr="00EB40FD">
        <w:rPr>
          <w:rFonts w:ascii="Calibri" w:hAnsi="Calibri" w:cs="Calibri"/>
          <w:sz w:val="22"/>
          <w:szCs w:val="22"/>
          <w:lang w:eastAsia="en-US"/>
        </w:rPr>
        <w:t>Attax</w:t>
      </w:r>
      <w:proofErr w:type="spellEnd"/>
      <w:r w:rsidRPr="00EB40FD">
        <w:rPr>
          <w:rFonts w:ascii="Calibri" w:hAnsi="Calibri" w:cs="Calibri"/>
          <w:sz w:val="22"/>
          <w:szCs w:val="22"/>
          <w:lang w:eastAsia="en-US"/>
        </w:rPr>
        <w:t>’ cards</w:t>
      </w:r>
    </w:p>
    <w:p w14:paraId="038ACF39"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Medicines</w:t>
      </w:r>
    </w:p>
    <w:p w14:paraId="7F3C6B69" w14:textId="77777777" w:rsidR="008A1D44" w:rsidRPr="00EB40FD" w:rsidRDefault="008A1D44" w:rsidP="008A1D44">
      <w:pPr>
        <w:numPr>
          <w:ilvl w:val="0"/>
          <w:numId w:val="8"/>
        </w:numPr>
        <w:spacing w:after="200"/>
        <w:jc w:val="both"/>
        <w:rPr>
          <w:rFonts w:ascii="Calibri" w:hAnsi="Calibri" w:cs="Calibri"/>
          <w:sz w:val="22"/>
          <w:szCs w:val="22"/>
          <w:lang w:eastAsia="en-US"/>
        </w:rPr>
      </w:pPr>
      <w:r w:rsidRPr="00EB40FD">
        <w:rPr>
          <w:rFonts w:ascii="Calibri" w:hAnsi="Calibri" w:cs="Calibri"/>
          <w:sz w:val="22"/>
          <w:szCs w:val="22"/>
          <w:lang w:eastAsia="en-US"/>
        </w:rPr>
        <w:t>Mobile phones (these are permitted in Year 5 and 6 with special conditions – see section 13)</w:t>
      </w:r>
    </w:p>
    <w:p w14:paraId="4BF193B4" w14:textId="77777777" w:rsidR="008A1D44" w:rsidRPr="00EB40FD" w:rsidRDefault="008A1D44" w:rsidP="008A1D44">
      <w:pPr>
        <w:spacing w:after="200"/>
        <w:jc w:val="both"/>
        <w:rPr>
          <w:rFonts w:ascii="Calibri" w:hAnsi="Calibri" w:cs="Calibri"/>
          <w:b/>
          <w:sz w:val="22"/>
          <w:szCs w:val="22"/>
          <w:lang w:eastAsia="en-US"/>
        </w:rPr>
      </w:pPr>
      <w:r w:rsidRPr="00EB40FD">
        <w:rPr>
          <w:rFonts w:ascii="Calibri" w:hAnsi="Calibri" w:cs="Calibri"/>
          <w:b/>
          <w:sz w:val="22"/>
          <w:szCs w:val="22"/>
          <w:lang w:eastAsia="en-US"/>
        </w:rPr>
        <w:t>Mobile Phones</w:t>
      </w:r>
    </w:p>
    <w:p w14:paraId="0DBC4446"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Pupils in Year 5 &amp; 6 are permitted to bring mobile phones into school </w:t>
      </w:r>
      <w:r w:rsidRPr="00EB40FD">
        <w:rPr>
          <w:rFonts w:ascii="Calibri" w:hAnsi="Calibri" w:cs="Calibri"/>
          <w:b/>
          <w:sz w:val="22"/>
          <w:szCs w:val="22"/>
          <w:lang w:eastAsia="en-US"/>
        </w:rPr>
        <w:t>entirely at their own risk</w:t>
      </w:r>
      <w:r w:rsidRPr="00EB40FD">
        <w:rPr>
          <w:rFonts w:ascii="Calibri" w:hAnsi="Calibri" w:cs="Calibri"/>
          <w:sz w:val="22"/>
          <w:szCs w:val="22"/>
          <w:lang w:eastAsia="en-US"/>
        </w:rPr>
        <w:t xml:space="preserve"> if they walk home from school or are attending an out of hours club. </w:t>
      </w:r>
    </w:p>
    <w:p w14:paraId="0A93E9C8" w14:textId="77777777" w:rsidR="008A1D44" w:rsidRPr="00EB40FD" w:rsidRDefault="008A1D44" w:rsidP="008A1D44">
      <w:pPr>
        <w:jc w:val="both"/>
        <w:rPr>
          <w:rFonts w:ascii="Calibri" w:hAnsi="Calibri" w:cs="Calibri"/>
          <w:sz w:val="22"/>
          <w:szCs w:val="22"/>
          <w:lang w:eastAsia="en-US"/>
        </w:rPr>
      </w:pPr>
    </w:p>
    <w:p w14:paraId="677C418B" w14:textId="77777777" w:rsidR="008A1D44" w:rsidRPr="00EB40FD" w:rsidRDefault="008A1D44" w:rsidP="008A1D44">
      <w:pPr>
        <w:jc w:val="both"/>
        <w:rPr>
          <w:rFonts w:ascii="Calibri" w:hAnsi="Calibri" w:cs="Calibri"/>
          <w:sz w:val="22"/>
          <w:szCs w:val="22"/>
          <w:lang w:eastAsia="en-US"/>
        </w:rPr>
      </w:pPr>
      <w:r w:rsidRPr="00EB40FD">
        <w:rPr>
          <w:rFonts w:ascii="Calibri" w:hAnsi="Calibri" w:cs="Calibri"/>
          <w:sz w:val="22"/>
          <w:szCs w:val="22"/>
          <w:lang w:eastAsia="en-US"/>
        </w:rPr>
        <w:t xml:space="preserve">The phone </w:t>
      </w:r>
      <w:r w:rsidRPr="00EB40FD">
        <w:rPr>
          <w:rFonts w:ascii="Calibri" w:hAnsi="Calibri" w:cs="Calibri"/>
          <w:b/>
          <w:sz w:val="22"/>
          <w:szCs w:val="22"/>
          <w:lang w:eastAsia="en-US"/>
        </w:rPr>
        <w:t>MUST BE SWITCHED OFF</w:t>
      </w:r>
      <w:r w:rsidRPr="00EB40FD">
        <w:rPr>
          <w:rFonts w:ascii="Calibri" w:hAnsi="Calibri" w:cs="Calibri"/>
          <w:sz w:val="22"/>
          <w:szCs w:val="22"/>
          <w:lang w:eastAsia="en-US"/>
        </w:rPr>
        <w:t xml:space="preserve"> and </w:t>
      </w:r>
      <w:r w:rsidRPr="00EB40FD">
        <w:rPr>
          <w:rFonts w:ascii="Calibri" w:hAnsi="Calibri" w:cs="Calibri"/>
          <w:b/>
          <w:sz w:val="22"/>
          <w:szCs w:val="22"/>
          <w:lang w:eastAsia="en-US"/>
        </w:rPr>
        <w:t>BE HANDED INTO THE SCHOOL OFFICE AT THE START OF THE DAY</w:t>
      </w:r>
      <w:r w:rsidRPr="00EB40FD">
        <w:rPr>
          <w:rFonts w:ascii="Calibri" w:hAnsi="Calibri" w:cs="Calibri"/>
          <w:sz w:val="22"/>
          <w:szCs w:val="22"/>
          <w:lang w:eastAsia="en-US"/>
        </w:rPr>
        <w:t>. Failure to do so will lead to the mobile phone being confiscated by a member of the SLT. The phone will be placed into an envelope and stored in the safe in the office. The parent/care will be telephoned and will then need to collect the phone after school from the school office.</w:t>
      </w:r>
    </w:p>
    <w:p w14:paraId="24EB71ED" w14:textId="346F7B07" w:rsidR="008A1D44" w:rsidRDefault="008A1D44" w:rsidP="008A1D44">
      <w:pPr>
        <w:autoSpaceDE w:val="0"/>
        <w:autoSpaceDN w:val="0"/>
        <w:adjustRightInd w:val="0"/>
        <w:spacing w:after="200"/>
        <w:rPr>
          <w:rFonts w:ascii="Calibri" w:eastAsia="Calibri" w:hAnsi="Calibri" w:cs="Calibri"/>
          <w:b/>
          <w:bCs/>
          <w:sz w:val="22"/>
          <w:szCs w:val="22"/>
        </w:rPr>
      </w:pPr>
    </w:p>
    <w:p w14:paraId="33CF8A72" w14:textId="77777777" w:rsidR="002C4076" w:rsidRPr="00EB40FD" w:rsidRDefault="002C4076" w:rsidP="008A1D44">
      <w:pPr>
        <w:autoSpaceDE w:val="0"/>
        <w:autoSpaceDN w:val="0"/>
        <w:adjustRightInd w:val="0"/>
        <w:spacing w:after="200"/>
        <w:rPr>
          <w:rFonts w:ascii="Calibri" w:eastAsia="Calibri" w:hAnsi="Calibri" w:cs="Calibri"/>
          <w:b/>
          <w:bCs/>
          <w:sz w:val="22"/>
          <w:szCs w:val="22"/>
        </w:rPr>
      </w:pPr>
    </w:p>
    <w:p w14:paraId="777E514F" w14:textId="77777777" w:rsidR="008A1D44" w:rsidRPr="00EB40FD" w:rsidRDefault="008A1D44" w:rsidP="008A1D44">
      <w:pPr>
        <w:autoSpaceDE w:val="0"/>
        <w:autoSpaceDN w:val="0"/>
        <w:adjustRightInd w:val="0"/>
        <w:spacing w:after="200"/>
        <w:rPr>
          <w:rFonts w:ascii="Calibri" w:eastAsia="Calibri" w:hAnsi="Calibri" w:cs="Calibri"/>
          <w:b/>
          <w:bCs/>
          <w:sz w:val="22"/>
          <w:szCs w:val="22"/>
        </w:rPr>
      </w:pPr>
      <w:r w:rsidRPr="00EB40FD">
        <w:rPr>
          <w:rFonts w:ascii="Calibri" w:eastAsia="Calibri" w:hAnsi="Calibri" w:cs="Calibri"/>
          <w:b/>
          <w:bCs/>
          <w:sz w:val="22"/>
          <w:szCs w:val="22"/>
        </w:rPr>
        <w:lastRenderedPageBreak/>
        <w:t>Allegations of Abuse</w:t>
      </w:r>
    </w:p>
    <w:p w14:paraId="44023717" w14:textId="77777777" w:rsidR="008A1D44" w:rsidRPr="00EB40FD" w:rsidRDefault="008A1D44" w:rsidP="008A1D44">
      <w:pPr>
        <w:autoSpaceDE w:val="0"/>
        <w:autoSpaceDN w:val="0"/>
        <w:adjustRightInd w:val="0"/>
        <w:rPr>
          <w:rFonts w:ascii="Calibri" w:hAnsi="Calibri" w:cs="Calibri"/>
          <w:sz w:val="22"/>
          <w:szCs w:val="22"/>
          <w:lang w:eastAsia="en-US"/>
        </w:rPr>
      </w:pPr>
      <w:r w:rsidRPr="00EB40FD">
        <w:rPr>
          <w:rFonts w:ascii="Calibri" w:hAnsi="Calibri" w:cs="Calibri"/>
          <w:sz w:val="22"/>
          <w:szCs w:val="22"/>
          <w:lang w:eastAsia="en-US"/>
        </w:rPr>
        <w:t xml:space="preserve">Allegations of abuse will be taken seriously, and Bures School will deal with allegations quickly in a fair and consistent way that provides effective protection for the child and supports the person who is the subject of the allegation. Every effort will be made to maintain confidentiality and guard against unwanted publicity while an allegation is being investigated. Suspension will not be used as an automatic response when an allegation has been reported. </w:t>
      </w:r>
    </w:p>
    <w:p w14:paraId="4505855D" w14:textId="237E0176" w:rsidR="00266ADA" w:rsidRPr="00381CA7" w:rsidRDefault="00EB40FD" w:rsidP="00381CA7">
      <w:pPr>
        <w:rPr>
          <w:rFonts w:ascii="Calibri" w:eastAsia="Calibri" w:hAnsi="Calibri" w:cs="Calibri"/>
          <w:b/>
          <w:bCs/>
          <w:sz w:val="22"/>
          <w:szCs w:val="22"/>
        </w:rPr>
      </w:pPr>
      <w:r w:rsidRPr="00EB40FD">
        <w:rPr>
          <w:rFonts w:ascii="Calibri" w:hAnsi="Calibri" w:cs="Calibri"/>
          <w:b/>
          <w:i/>
          <w:sz w:val="22"/>
          <w:szCs w:val="22"/>
          <w:lang w:eastAsia="en-US"/>
        </w:rPr>
        <w:br w:type="page"/>
      </w:r>
      <w:r w:rsidR="00266ADA">
        <w:rPr>
          <w:rFonts w:ascii="Calibri" w:hAnsi="Calibri" w:cs="Calibri"/>
          <w:b/>
          <w:sz w:val="22"/>
          <w:szCs w:val="22"/>
          <w:lang w:eastAsia="en-US"/>
        </w:rPr>
        <w:lastRenderedPageBreak/>
        <w:t>Appendix C</w:t>
      </w:r>
    </w:p>
    <w:p w14:paraId="6BAF8FA4" w14:textId="77777777" w:rsidR="00266ADA" w:rsidRDefault="00266ADA" w:rsidP="004E4832">
      <w:pPr>
        <w:jc w:val="center"/>
        <w:rPr>
          <w:rFonts w:ascii="Calibri" w:hAnsi="Calibri" w:cs="Calibri"/>
          <w:b/>
          <w:i/>
          <w:sz w:val="22"/>
          <w:szCs w:val="22"/>
          <w:lang w:eastAsia="en-US"/>
        </w:rPr>
      </w:pPr>
    </w:p>
    <w:p w14:paraId="53693245" w14:textId="77777777" w:rsidR="00266ADA" w:rsidRPr="00EB40FD" w:rsidRDefault="004E4832" w:rsidP="00266ADA">
      <w:pPr>
        <w:autoSpaceDE w:val="0"/>
        <w:autoSpaceDN w:val="0"/>
        <w:adjustRightInd w:val="0"/>
        <w:spacing w:after="200"/>
        <w:rPr>
          <w:rFonts w:ascii="Calibri" w:eastAsia="Calibri" w:hAnsi="Calibri" w:cs="Calibri"/>
          <w:b/>
          <w:bCs/>
          <w:sz w:val="22"/>
          <w:szCs w:val="22"/>
        </w:rPr>
      </w:pPr>
      <w:r w:rsidRPr="00EB40FD">
        <w:rPr>
          <w:rFonts w:ascii="Calibri" w:hAnsi="Calibri" w:cs="Calibri"/>
          <w:b/>
          <w:i/>
          <w:sz w:val="22"/>
          <w:szCs w:val="22"/>
          <w:lang w:eastAsia="en-US"/>
        </w:rPr>
        <w:t xml:space="preserve"> </w:t>
      </w:r>
      <w:r w:rsidR="00266ADA" w:rsidRPr="00EB40FD">
        <w:rPr>
          <w:rFonts w:ascii="Calibri" w:eastAsia="Calibri" w:hAnsi="Calibri" w:cs="Calibri"/>
          <w:b/>
          <w:bCs/>
          <w:sz w:val="22"/>
          <w:szCs w:val="22"/>
        </w:rPr>
        <w:t>Pupils’ conduct outside of the school gates – Teachers powers</w:t>
      </w:r>
    </w:p>
    <w:p w14:paraId="05BA73EF" w14:textId="77777777" w:rsidR="00266ADA" w:rsidRPr="00EB40FD" w:rsidRDefault="00266ADA" w:rsidP="00266ADA">
      <w:pPr>
        <w:autoSpaceDE w:val="0"/>
        <w:autoSpaceDN w:val="0"/>
        <w:adjustRightInd w:val="0"/>
        <w:rPr>
          <w:rFonts w:ascii="Calibri" w:eastAsia="Calibri" w:hAnsi="Calibri" w:cs="Calibri"/>
          <w:sz w:val="22"/>
          <w:szCs w:val="22"/>
        </w:rPr>
      </w:pPr>
      <w:r w:rsidRPr="00EB40FD">
        <w:rPr>
          <w:rFonts w:ascii="Calibri" w:eastAsia="Calibri" w:hAnsi="Calibri" w:cs="Calibri"/>
          <w:sz w:val="22"/>
          <w:szCs w:val="22"/>
        </w:rPr>
        <w:t xml:space="preserve">Teachers have a statutory power to discipline pupils for misbehaving outside of the school premises. </w:t>
      </w:r>
      <w:r w:rsidRPr="00EB40FD">
        <w:rPr>
          <w:rFonts w:ascii="Calibri" w:eastAsia="Calibri" w:hAnsi="Calibri" w:cs="Calibri"/>
          <w:i/>
          <w:sz w:val="22"/>
          <w:szCs w:val="22"/>
        </w:rPr>
        <w:t>Section 89(5)</w:t>
      </w:r>
      <w:r w:rsidRPr="00EB40FD">
        <w:rPr>
          <w:rFonts w:ascii="Calibri" w:eastAsia="Calibri" w:hAnsi="Calibri" w:cs="Calibri"/>
          <w:sz w:val="22"/>
          <w:szCs w:val="22"/>
        </w:rPr>
        <w:t xml:space="preserve"> of the </w:t>
      </w:r>
      <w:r w:rsidRPr="00EB40FD">
        <w:rPr>
          <w:rFonts w:ascii="Calibri" w:eastAsia="Calibri" w:hAnsi="Calibri" w:cs="Calibri"/>
          <w:i/>
          <w:sz w:val="22"/>
          <w:szCs w:val="22"/>
        </w:rPr>
        <w:t>Education and Inspections Act 2006</w:t>
      </w:r>
      <w:r w:rsidRPr="00EB40FD">
        <w:rPr>
          <w:rFonts w:ascii="Calibri" w:eastAsia="Calibri" w:hAnsi="Calibri" w:cs="Calibri"/>
          <w:sz w:val="22"/>
          <w:szCs w:val="22"/>
        </w:rPr>
        <w:t xml:space="preserve"> gives head teachers a specific statutory power to regulate pupils’ behaviour in these circumstances ‘to such extent as is reasonable’.</w:t>
      </w:r>
    </w:p>
    <w:p w14:paraId="5CFE5CC2" w14:textId="77C47413" w:rsidR="00266ADA" w:rsidRDefault="00266ADA" w:rsidP="00266ADA">
      <w:pPr>
        <w:autoSpaceDE w:val="0"/>
        <w:autoSpaceDN w:val="0"/>
        <w:adjustRightInd w:val="0"/>
        <w:rPr>
          <w:rFonts w:ascii="Calibri" w:eastAsia="Calibri" w:hAnsi="Calibri" w:cs="Calibri"/>
          <w:sz w:val="22"/>
          <w:szCs w:val="22"/>
        </w:rPr>
      </w:pPr>
      <w:r>
        <w:rPr>
          <w:rFonts w:ascii="Calibri" w:eastAsia="Calibri" w:hAnsi="Calibri" w:cs="Calibri"/>
          <w:sz w:val="22"/>
          <w:szCs w:val="22"/>
        </w:rPr>
        <w:t>T</w:t>
      </w:r>
      <w:r w:rsidRPr="00EB40FD">
        <w:rPr>
          <w:rFonts w:ascii="Calibri" w:eastAsia="Calibri" w:hAnsi="Calibri" w:cs="Calibri"/>
          <w:sz w:val="22"/>
          <w:szCs w:val="22"/>
        </w:rPr>
        <w:t>he teacher may discipline a pupil for:</w:t>
      </w:r>
    </w:p>
    <w:p w14:paraId="7A50DF66" w14:textId="77777777" w:rsidR="00266ADA" w:rsidRPr="00EB40FD" w:rsidRDefault="00266ADA" w:rsidP="00266ADA">
      <w:pPr>
        <w:autoSpaceDE w:val="0"/>
        <w:autoSpaceDN w:val="0"/>
        <w:adjustRightInd w:val="0"/>
        <w:rPr>
          <w:rFonts w:ascii="Calibri" w:eastAsia="Calibri" w:hAnsi="Calibri" w:cs="Calibri"/>
          <w:sz w:val="22"/>
          <w:szCs w:val="22"/>
        </w:rPr>
      </w:pPr>
    </w:p>
    <w:p w14:paraId="25395C83" w14:textId="77777777" w:rsidR="00266ADA" w:rsidRPr="00EB40FD" w:rsidRDefault="00266ADA" w:rsidP="00266ADA">
      <w:pPr>
        <w:numPr>
          <w:ilvl w:val="0"/>
          <w:numId w:val="14"/>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any misbehaviour when the child is:</w:t>
      </w:r>
    </w:p>
    <w:p w14:paraId="249EE5DB" w14:textId="77777777" w:rsidR="00266ADA" w:rsidRPr="00EB40FD" w:rsidRDefault="00266ADA" w:rsidP="00266ADA">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taking part in any school-organised or school-related activity or</w:t>
      </w:r>
    </w:p>
    <w:p w14:paraId="7EE4DB58" w14:textId="77777777" w:rsidR="00266ADA" w:rsidRPr="00EB40FD" w:rsidRDefault="00266ADA" w:rsidP="00266ADA">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travelling to or from school or</w:t>
      </w:r>
    </w:p>
    <w:p w14:paraId="2CBFC88A" w14:textId="77777777" w:rsidR="00266ADA" w:rsidRPr="00EB40FD" w:rsidRDefault="00266ADA" w:rsidP="00266ADA">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wearing school uniform or</w:t>
      </w:r>
    </w:p>
    <w:p w14:paraId="547D1C7D" w14:textId="77777777" w:rsidR="00266ADA" w:rsidRPr="00EB40FD" w:rsidRDefault="00266ADA" w:rsidP="00266ADA">
      <w:pPr>
        <w:numPr>
          <w:ilvl w:val="0"/>
          <w:numId w:val="15"/>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in some other way identifiable as a pupil at the school.</w:t>
      </w:r>
    </w:p>
    <w:p w14:paraId="5EBAD6C1" w14:textId="77777777" w:rsidR="00266ADA" w:rsidRPr="00EB40FD" w:rsidRDefault="00266ADA" w:rsidP="00266ADA">
      <w:pPr>
        <w:numPr>
          <w:ilvl w:val="0"/>
          <w:numId w:val="13"/>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or misbehaviour at any time, whether or not the conditions above apply, that:</w:t>
      </w:r>
    </w:p>
    <w:p w14:paraId="40CD80CE" w14:textId="77777777" w:rsidR="00266ADA" w:rsidRPr="00EB40FD" w:rsidRDefault="00266ADA" w:rsidP="00266ADA">
      <w:pPr>
        <w:numPr>
          <w:ilvl w:val="0"/>
          <w:numId w:val="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could have repercussions for the orderly running of the school or</w:t>
      </w:r>
    </w:p>
    <w:p w14:paraId="26D33EBF" w14:textId="77777777" w:rsidR="00266ADA" w:rsidRPr="00EB40FD" w:rsidRDefault="00266ADA" w:rsidP="00266ADA">
      <w:pPr>
        <w:numPr>
          <w:ilvl w:val="0"/>
          <w:numId w:val="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poses a threat to another pupil or member of the public or</w:t>
      </w:r>
    </w:p>
    <w:p w14:paraId="111AEC0C" w14:textId="77777777" w:rsidR="00266ADA" w:rsidRPr="00EB40FD" w:rsidRDefault="00266ADA" w:rsidP="00266ADA">
      <w:pPr>
        <w:numPr>
          <w:ilvl w:val="0"/>
          <w:numId w:val="9"/>
        </w:numPr>
        <w:autoSpaceDE w:val="0"/>
        <w:autoSpaceDN w:val="0"/>
        <w:adjustRightInd w:val="0"/>
        <w:spacing w:after="200"/>
        <w:rPr>
          <w:rFonts w:ascii="Calibri" w:eastAsia="Calibri" w:hAnsi="Calibri" w:cs="Calibri"/>
          <w:sz w:val="22"/>
          <w:szCs w:val="22"/>
        </w:rPr>
      </w:pPr>
      <w:r w:rsidRPr="00EB40FD">
        <w:rPr>
          <w:rFonts w:ascii="Calibri" w:eastAsia="Calibri" w:hAnsi="Calibri" w:cs="Calibri"/>
          <w:sz w:val="22"/>
          <w:szCs w:val="22"/>
        </w:rPr>
        <w:t>could adversely affect the reputation of the school.</w:t>
      </w:r>
    </w:p>
    <w:p w14:paraId="4E067FB9" w14:textId="7FDA1048" w:rsidR="004E4832" w:rsidRPr="00EB40FD" w:rsidRDefault="004E4832" w:rsidP="00266ADA">
      <w:pPr>
        <w:rPr>
          <w:rFonts w:ascii="Calibri" w:hAnsi="Calibri" w:cs="Calibri"/>
          <w:b/>
          <w:i/>
          <w:sz w:val="22"/>
          <w:szCs w:val="22"/>
          <w:lang w:eastAsia="en-US"/>
        </w:rPr>
      </w:pPr>
    </w:p>
    <w:p w14:paraId="604BA111" w14:textId="7DA4141C" w:rsidR="00266ADA" w:rsidRPr="00266ADA" w:rsidRDefault="00266ADA" w:rsidP="00266ADA">
      <w:pPr>
        <w:rPr>
          <w:rFonts w:ascii="Calibri" w:hAnsi="Calibri" w:cs="Calibri"/>
          <w:sz w:val="22"/>
          <w:szCs w:val="22"/>
          <w:lang w:eastAsia="en-US"/>
        </w:rPr>
      </w:pPr>
      <w:r w:rsidRPr="00266ADA">
        <w:rPr>
          <w:rFonts w:ascii="Calibri" w:hAnsi="Calibri" w:cs="Calibri"/>
          <w:sz w:val="22"/>
          <w:szCs w:val="22"/>
          <w:lang w:eastAsia="en-US"/>
        </w:rPr>
        <w:t xml:space="preserve">Incidents </w:t>
      </w:r>
      <w:r>
        <w:rPr>
          <w:rFonts w:ascii="Calibri" w:hAnsi="Calibri" w:cs="Calibri"/>
          <w:sz w:val="22"/>
          <w:szCs w:val="22"/>
          <w:lang w:eastAsia="en-US"/>
        </w:rPr>
        <w:t>o</w:t>
      </w:r>
      <w:r w:rsidRPr="00266ADA">
        <w:rPr>
          <w:rFonts w:ascii="Calibri" w:hAnsi="Calibri" w:cs="Calibri"/>
          <w:sz w:val="22"/>
          <w:szCs w:val="22"/>
          <w:lang w:eastAsia="en-US"/>
        </w:rPr>
        <w:t xml:space="preserve">ccurring outside of the </w:t>
      </w:r>
      <w:r>
        <w:rPr>
          <w:rFonts w:ascii="Calibri" w:hAnsi="Calibri" w:cs="Calibri"/>
          <w:sz w:val="22"/>
          <w:szCs w:val="22"/>
          <w:lang w:eastAsia="en-US"/>
        </w:rPr>
        <w:t xml:space="preserve">school gates will be dealt with following the steps outlined in the School Behaviour Policy. </w:t>
      </w:r>
    </w:p>
    <w:p w14:paraId="4A1615F8" w14:textId="77777777" w:rsidR="00266ADA" w:rsidRDefault="00266ADA" w:rsidP="00EB40FD">
      <w:pPr>
        <w:jc w:val="center"/>
        <w:rPr>
          <w:rFonts w:ascii="Calibri" w:hAnsi="Calibri" w:cs="Calibri"/>
          <w:b/>
          <w:sz w:val="22"/>
          <w:szCs w:val="22"/>
          <w:lang w:eastAsia="en-US"/>
        </w:rPr>
      </w:pPr>
    </w:p>
    <w:p w14:paraId="0C043DBE" w14:textId="77777777" w:rsidR="00266ADA" w:rsidRDefault="00266ADA" w:rsidP="00EB40FD">
      <w:pPr>
        <w:jc w:val="center"/>
        <w:rPr>
          <w:rFonts w:ascii="Calibri" w:hAnsi="Calibri" w:cs="Calibri"/>
          <w:b/>
          <w:sz w:val="22"/>
          <w:szCs w:val="22"/>
          <w:lang w:eastAsia="en-US"/>
        </w:rPr>
      </w:pPr>
    </w:p>
    <w:p w14:paraId="28FFA0EA" w14:textId="77777777" w:rsidR="00266ADA" w:rsidRDefault="00266ADA" w:rsidP="00EB40FD">
      <w:pPr>
        <w:jc w:val="center"/>
        <w:rPr>
          <w:rFonts w:ascii="Calibri" w:hAnsi="Calibri" w:cs="Calibri"/>
          <w:b/>
          <w:sz w:val="22"/>
          <w:szCs w:val="22"/>
          <w:lang w:eastAsia="en-US"/>
        </w:rPr>
      </w:pPr>
    </w:p>
    <w:p w14:paraId="60D88781" w14:textId="77777777" w:rsidR="00266ADA" w:rsidRDefault="00266ADA" w:rsidP="00EB40FD">
      <w:pPr>
        <w:jc w:val="center"/>
        <w:rPr>
          <w:rFonts w:ascii="Calibri" w:hAnsi="Calibri" w:cs="Calibri"/>
          <w:b/>
          <w:sz w:val="22"/>
          <w:szCs w:val="22"/>
          <w:lang w:eastAsia="en-US"/>
        </w:rPr>
      </w:pPr>
    </w:p>
    <w:p w14:paraId="5DF4620F" w14:textId="77777777" w:rsidR="00266ADA" w:rsidRDefault="00266ADA" w:rsidP="00EB40FD">
      <w:pPr>
        <w:jc w:val="center"/>
        <w:rPr>
          <w:rFonts w:ascii="Calibri" w:hAnsi="Calibri" w:cs="Calibri"/>
          <w:b/>
          <w:sz w:val="22"/>
          <w:szCs w:val="22"/>
          <w:lang w:eastAsia="en-US"/>
        </w:rPr>
      </w:pPr>
    </w:p>
    <w:p w14:paraId="7CEC6AE5" w14:textId="77777777" w:rsidR="00266ADA" w:rsidRDefault="00266ADA" w:rsidP="00EB40FD">
      <w:pPr>
        <w:jc w:val="center"/>
        <w:rPr>
          <w:rFonts w:ascii="Calibri" w:hAnsi="Calibri" w:cs="Calibri"/>
          <w:b/>
          <w:sz w:val="22"/>
          <w:szCs w:val="22"/>
          <w:lang w:eastAsia="en-US"/>
        </w:rPr>
      </w:pPr>
    </w:p>
    <w:p w14:paraId="37E5D36C" w14:textId="77777777" w:rsidR="00266ADA" w:rsidRDefault="00266ADA" w:rsidP="00EB40FD">
      <w:pPr>
        <w:jc w:val="center"/>
        <w:rPr>
          <w:rFonts w:ascii="Calibri" w:hAnsi="Calibri" w:cs="Calibri"/>
          <w:b/>
          <w:sz w:val="22"/>
          <w:szCs w:val="22"/>
          <w:lang w:eastAsia="en-US"/>
        </w:rPr>
      </w:pPr>
    </w:p>
    <w:p w14:paraId="3E5A1B09" w14:textId="77777777" w:rsidR="00266ADA" w:rsidRDefault="00266ADA" w:rsidP="00EB40FD">
      <w:pPr>
        <w:jc w:val="center"/>
        <w:rPr>
          <w:rFonts w:ascii="Calibri" w:hAnsi="Calibri" w:cs="Calibri"/>
          <w:b/>
          <w:sz w:val="22"/>
          <w:szCs w:val="22"/>
          <w:lang w:eastAsia="en-US"/>
        </w:rPr>
      </w:pPr>
    </w:p>
    <w:p w14:paraId="2A31E114" w14:textId="77777777" w:rsidR="00266ADA" w:rsidRDefault="00266ADA" w:rsidP="00EB40FD">
      <w:pPr>
        <w:jc w:val="center"/>
        <w:rPr>
          <w:rFonts w:ascii="Calibri" w:hAnsi="Calibri" w:cs="Calibri"/>
          <w:b/>
          <w:sz w:val="22"/>
          <w:szCs w:val="22"/>
          <w:lang w:eastAsia="en-US"/>
        </w:rPr>
      </w:pPr>
    </w:p>
    <w:p w14:paraId="1B6F5115" w14:textId="77777777" w:rsidR="00266ADA" w:rsidRDefault="00266ADA" w:rsidP="00EB40FD">
      <w:pPr>
        <w:jc w:val="center"/>
        <w:rPr>
          <w:rFonts w:ascii="Calibri" w:hAnsi="Calibri" w:cs="Calibri"/>
          <w:b/>
          <w:sz w:val="22"/>
          <w:szCs w:val="22"/>
          <w:lang w:eastAsia="en-US"/>
        </w:rPr>
      </w:pPr>
    </w:p>
    <w:p w14:paraId="71D1F043" w14:textId="77777777" w:rsidR="00266ADA" w:rsidRDefault="00266ADA" w:rsidP="00EB40FD">
      <w:pPr>
        <w:jc w:val="center"/>
        <w:rPr>
          <w:rFonts w:ascii="Calibri" w:hAnsi="Calibri" w:cs="Calibri"/>
          <w:b/>
          <w:sz w:val="22"/>
          <w:szCs w:val="22"/>
          <w:lang w:eastAsia="en-US"/>
        </w:rPr>
      </w:pPr>
    </w:p>
    <w:p w14:paraId="49CB1AA0" w14:textId="77777777" w:rsidR="00266ADA" w:rsidRDefault="00266ADA" w:rsidP="00EB40FD">
      <w:pPr>
        <w:jc w:val="center"/>
        <w:rPr>
          <w:rFonts w:ascii="Calibri" w:hAnsi="Calibri" w:cs="Calibri"/>
          <w:b/>
          <w:sz w:val="22"/>
          <w:szCs w:val="22"/>
          <w:lang w:eastAsia="en-US"/>
        </w:rPr>
      </w:pPr>
    </w:p>
    <w:p w14:paraId="37B90477" w14:textId="77777777" w:rsidR="00266ADA" w:rsidRDefault="00266ADA" w:rsidP="00EB40FD">
      <w:pPr>
        <w:jc w:val="center"/>
        <w:rPr>
          <w:rFonts w:ascii="Calibri" w:hAnsi="Calibri" w:cs="Calibri"/>
          <w:b/>
          <w:sz w:val="22"/>
          <w:szCs w:val="22"/>
          <w:lang w:eastAsia="en-US"/>
        </w:rPr>
      </w:pPr>
    </w:p>
    <w:p w14:paraId="53D24477" w14:textId="77777777" w:rsidR="00266ADA" w:rsidRDefault="00266ADA" w:rsidP="00EB40FD">
      <w:pPr>
        <w:jc w:val="center"/>
        <w:rPr>
          <w:rFonts w:ascii="Calibri" w:hAnsi="Calibri" w:cs="Calibri"/>
          <w:b/>
          <w:sz w:val="22"/>
          <w:szCs w:val="22"/>
          <w:lang w:eastAsia="en-US"/>
        </w:rPr>
      </w:pPr>
    </w:p>
    <w:p w14:paraId="4CF30A45" w14:textId="77777777" w:rsidR="00266ADA" w:rsidRDefault="00266ADA" w:rsidP="00EB40FD">
      <w:pPr>
        <w:jc w:val="center"/>
        <w:rPr>
          <w:rFonts w:ascii="Calibri" w:hAnsi="Calibri" w:cs="Calibri"/>
          <w:b/>
          <w:sz w:val="22"/>
          <w:szCs w:val="22"/>
          <w:lang w:eastAsia="en-US"/>
        </w:rPr>
      </w:pPr>
    </w:p>
    <w:p w14:paraId="32754584" w14:textId="77777777" w:rsidR="00266ADA" w:rsidRDefault="00266ADA" w:rsidP="00EB40FD">
      <w:pPr>
        <w:jc w:val="center"/>
        <w:rPr>
          <w:rFonts w:ascii="Calibri" w:hAnsi="Calibri" w:cs="Calibri"/>
          <w:b/>
          <w:sz w:val="22"/>
          <w:szCs w:val="22"/>
          <w:lang w:eastAsia="en-US"/>
        </w:rPr>
      </w:pPr>
    </w:p>
    <w:p w14:paraId="78AE2169" w14:textId="77777777" w:rsidR="00266ADA" w:rsidRDefault="00266ADA" w:rsidP="00EB40FD">
      <w:pPr>
        <w:jc w:val="center"/>
        <w:rPr>
          <w:rFonts w:ascii="Calibri" w:hAnsi="Calibri" w:cs="Calibri"/>
          <w:b/>
          <w:sz w:val="22"/>
          <w:szCs w:val="22"/>
          <w:lang w:eastAsia="en-US"/>
        </w:rPr>
      </w:pPr>
    </w:p>
    <w:p w14:paraId="241D58D0" w14:textId="77777777" w:rsidR="00266ADA" w:rsidRDefault="00266ADA" w:rsidP="00EB40FD">
      <w:pPr>
        <w:jc w:val="center"/>
        <w:rPr>
          <w:rFonts w:ascii="Calibri" w:hAnsi="Calibri" w:cs="Calibri"/>
          <w:b/>
          <w:sz w:val="22"/>
          <w:szCs w:val="22"/>
          <w:lang w:eastAsia="en-US"/>
        </w:rPr>
      </w:pPr>
    </w:p>
    <w:p w14:paraId="2A9606BF" w14:textId="77777777" w:rsidR="00266ADA" w:rsidRDefault="00266ADA" w:rsidP="00EB40FD">
      <w:pPr>
        <w:jc w:val="center"/>
        <w:rPr>
          <w:rFonts w:ascii="Calibri" w:hAnsi="Calibri" w:cs="Calibri"/>
          <w:b/>
          <w:sz w:val="22"/>
          <w:szCs w:val="22"/>
          <w:lang w:eastAsia="en-US"/>
        </w:rPr>
      </w:pPr>
    </w:p>
    <w:p w14:paraId="49B4B784" w14:textId="77777777" w:rsidR="00266ADA" w:rsidRDefault="00266ADA" w:rsidP="00EB40FD">
      <w:pPr>
        <w:jc w:val="center"/>
        <w:rPr>
          <w:rFonts w:ascii="Calibri" w:hAnsi="Calibri" w:cs="Calibri"/>
          <w:b/>
          <w:sz w:val="22"/>
          <w:szCs w:val="22"/>
          <w:lang w:eastAsia="en-US"/>
        </w:rPr>
      </w:pPr>
    </w:p>
    <w:p w14:paraId="1F1B9E3E" w14:textId="77777777" w:rsidR="00266ADA" w:rsidRDefault="00266ADA" w:rsidP="00EB40FD">
      <w:pPr>
        <w:jc w:val="center"/>
        <w:rPr>
          <w:rFonts w:ascii="Calibri" w:hAnsi="Calibri" w:cs="Calibri"/>
          <w:b/>
          <w:sz w:val="22"/>
          <w:szCs w:val="22"/>
          <w:lang w:eastAsia="en-US"/>
        </w:rPr>
      </w:pPr>
    </w:p>
    <w:p w14:paraId="69B3F2EB" w14:textId="77777777" w:rsidR="00266ADA" w:rsidRDefault="00266ADA" w:rsidP="00EB40FD">
      <w:pPr>
        <w:jc w:val="center"/>
        <w:rPr>
          <w:rFonts w:ascii="Calibri" w:hAnsi="Calibri" w:cs="Calibri"/>
          <w:b/>
          <w:sz w:val="22"/>
          <w:szCs w:val="22"/>
          <w:lang w:eastAsia="en-US"/>
        </w:rPr>
      </w:pPr>
    </w:p>
    <w:p w14:paraId="0662A878" w14:textId="77777777" w:rsidR="00266ADA" w:rsidRDefault="00266ADA" w:rsidP="00EB40FD">
      <w:pPr>
        <w:jc w:val="center"/>
        <w:rPr>
          <w:rFonts w:ascii="Calibri" w:hAnsi="Calibri" w:cs="Calibri"/>
          <w:b/>
          <w:sz w:val="22"/>
          <w:szCs w:val="22"/>
          <w:lang w:eastAsia="en-US"/>
        </w:rPr>
      </w:pPr>
    </w:p>
    <w:p w14:paraId="3553B7B6" w14:textId="77777777" w:rsidR="00266ADA" w:rsidRDefault="00266ADA" w:rsidP="00EB40FD">
      <w:pPr>
        <w:jc w:val="center"/>
        <w:rPr>
          <w:rFonts w:ascii="Calibri" w:hAnsi="Calibri" w:cs="Calibri"/>
          <w:b/>
          <w:sz w:val="22"/>
          <w:szCs w:val="22"/>
          <w:lang w:eastAsia="en-US"/>
        </w:rPr>
      </w:pPr>
    </w:p>
    <w:p w14:paraId="21D00AB7" w14:textId="77777777" w:rsidR="00266ADA" w:rsidRDefault="00266ADA" w:rsidP="00EB40FD">
      <w:pPr>
        <w:jc w:val="center"/>
        <w:rPr>
          <w:rFonts w:ascii="Calibri" w:hAnsi="Calibri" w:cs="Calibri"/>
          <w:b/>
          <w:sz w:val="22"/>
          <w:szCs w:val="22"/>
          <w:lang w:eastAsia="en-US"/>
        </w:rPr>
      </w:pPr>
    </w:p>
    <w:p w14:paraId="1DD9D671" w14:textId="3F49B513" w:rsidR="00EB40FD" w:rsidRDefault="00EB40FD" w:rsidP="00EB40FD">
      <w:pPr>
        <w:ind w:left="360"/>
        <w:jc w:val="center"/>
        <w:rPr>
          <w:rFonts w:ascii="Calibri" w:hAnsi="Calibri" w:cs="Calibri"/>
          <w:b/>
          <w:sz w:val="22"/>
          <w:szCs w:val="22"/>
          <w:lang w:eastAsia="en-US"/>
        </w:rPr>
      </w:pPr>
    </w:p>
    <w:p w14:paraId="72B7F179" w14:textId="77777777" w:rsidR="00381CA7" w:rsidRDefault="00381CA7" w:rsidP="004432D6">
      <w:pPr>
        <w:rPr>
          <w:rFonts w:ascii="Calibri" w:hAnsi="Calibri" w:cs="Calibri"/>
          <w:b/>
          <w:sz w:val="22"/>
          <w:szCs w:val="22"/>
          <w:u w:val="single"/>
          <w:lang w:eastAsia="en-US"/>
        </w:rPr>
      </w:pPr>
    </w:p>
    <w:p w14:paraId="51A77B64" w14:textId="39DAE433" w:rsidR="004432D6" w:rsidRPr="004432D6" w:rsidRDefault="004432D6" w:rsidP="004432D6">
      <w:pPr>
        <w:rPr>
          <w:rFonts w:ascii="Calibri" w:hAnsi="Calibri" w:cs="Calibri"/>
          <w:b/>
          <w:sz w:val="22"/>
          <w:szCs w:val="22"/>
          <w:u w:val="single"/>
          <w:lang w:eastAsia="en-US"/>
        </w:rPr>
      </w:pPr>
      <w:r w:rsidRPr="004432D6">
        <w:rPr>
          <w:rFonts w:ascii="Calibri" w:hAnsi="Calibri" w:cs="Calibri"/>
          <w:b/>
          <w:sz w:val="22"/>
          <w:szCs w:val="22"/>
          <w:u w:val="single"/>
          <w:lang w:eastAsia="en-US"/>
        </w:rPr>
        <w:lastRenderedPageBreak/>
        <w:t xml:space="preserve">APPENDIX </w:t>
      </w:r>
      <w:r w:rsidR="00E1016E">
        <w:rPr>
          <w:rFonts w:ascii="Calibri" w:hAnsi="Calibri" w:cs="Calibri"/>
          <w:b/>
          <w:sz w:val="22"/>
          <w:szCs w:val="22"/>
          <w:u w:val="single"/>
          <w:lang w:eastAsia="en-US"/>
        </w:rPr>
        <w:t>D</w:t>
      </w:r>
      <w:r w:rsidRPr="004432D6">
        <w:rPr>
          <w:rFonts w:ascii="Calibri" w:hAnsi="Calibri" w:cs="Calibri"/>
          <w:b/>
          <w:sz w:val="22"/>
          <w:szCs w:val="22"/>
          <w:u w:val="single"/>
          <w:lang w:eastAsia="en-US"/>
        </w:rPr>
        <w:t xml:space="preserve"> – One Page Summary</w:t>
      </w:r>
    </w:p>
    <w:p w14:paraId="49045D87" w14:textId="77777777" w:rsidR="00EB40FD" w:rsidRPr="00EB40FD" w:rsidRDefault="00EB40FD" w:rsidP="00EB40FD">
      <w:pPr>
        <w:ind w:left="360"/>
        <w:jc w:val="center"/>
        <w:rPr>
          <w:rFonts w:ascii="Calibri" w:hAnsi="Calibri" w:cs="Calibri"/>
          <w:b/>
          <w:sz w:val="22"/>
          <w:szCs w:val="22"/>
          <w:lang w:eastAsia="en-US"/>
        </w:rPr>
      </w:pPr>
    </w:p>
    <w:p w14:paraId="345F3DFF" w14:textId="77777777" w:rsidR="004432D6" w:rsidRPr="00DF3E6A" w:rsidRDefault="004432D6" w:rsidP="004432D6">
      <w:pPr>
        <w:rPr>
          <w:rFonts w:asciiTheme="minorHAnsi" w:hAnsiTheme="minorHAnsi"/>
          <w:b/>
          <w:u w:val="single"/>
        </w:rPr>
      </w:pPr>
      <w:r w:rsidRPr="00DF3E6A">
        <w:rPr>
          <w:rFonts w:asciiTheme="minorHAnsi" w:hAnsiTheme="minorHAnsi"/>
          <w:b/>
          <w:u w:val="single"/>
        </w:rPr>
        <w:t>Brilliant Behaviour at Bures</w:t>
      </w:r>
    </w:p>
    <w:p w14:paraId="44DA2013" w14:textId="77777777" w:rsidR="004432D6" w:rsidRDefault="004432D6" w:rsidP="004432D6">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05204A60" wp14:editId="42D207A3">
                <wp:simplePos x="0" y="0"/>
                <wp:positionH relativeFrom="column">
                  <wp:posOffset>-581025</wp:posOffset>
                </wp:positionH>
                <wp:positionV relativeFrom="paragraph">
                  <wp:posOffset>194945</wp:posOffset>
                </wp:positionV>
                <wp:extent cx="2133600" cy="2609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33600" cy="2609850"/>
                        </a:xfrm>
                        <a:prstGeom prst="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28B64CCF"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p>
                          <w:p w14:paraId="74AD5BCB"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761BC" w14:textId="77777777" w:rsidR="004432D6" w:rsidRDefault="004432D6" w:rsidP="004432D6">
                            <w:pPr>
                              <w:pStyle w:val="ListParagraph"/>
                              <w:numPr>
                                <w:ilvl w:val="0"/>
                                <w:numId w:val="36"/>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w:t>
                            </w:r>
                          </w:p>
                          <w:p w14:paraId="655D4994" w14:textId="77777777" w:rsidR="004432D6"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C9C44" w14:textId="77777777" w:rsidR="004432D6" w:rsidRDefault="004432D6" w:rsidP="004432D6">
                            <w:pPr>
                              <w:pStyle w:val="ListParagraph"/>
                              <w:numPr>
                                <w:ilvl w:val="0"/>
                                <w:numId w:val="36"/>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w:t>
                            </w:r>
                          </w:p>
                          <w:p w14:paraId="1863ACF4" w14:textId="77777777" w:rsidR="004432D6" w:rsidRPr="00FB42EF"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ED4B9" w14:textId="77777777" w:rsidR="004432D6" w:rsidRPr="00FB42EF" w:rsidRDefault="004432D6" w:rsidP="004432D6">
                            <w:pPr>
                              <w:pStyle w:val="ListParagraph"/>
                              <w:numPr>
                                <w:ilvl w:val="0"/>
                                <w:numId w:val="36"/>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04A60" id="Rectangle 1" o:spid="_x0000_s1026" style="position:absolute;margin-left:-45.75pt;margin-top:15.35pt;width:168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" fillcolor="#8faadc" strokecolor="#2f528f" strokeweight="1pt">
                <v:textbox>
                  <w:txbxContent>
                    <w:p w14:paraId="28B64CCF"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p>
                    <w:p w14:paraId="74AD5BCB"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761BC" w14:textId="77777777" w:rsidR="004432D6" w:rsidRDefault="004432D6" w:rsidP="004432D6">
                      <w:pPr>
                        <w:pStyle w:val="ListParagraph"/>
                        <w:numPr>
                          <w:ilvl w:val="0"/>
                          <w:numId w:val="36"/>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w:t>
                      </w:r>
                    </w:p>
                    <w:p w14:paraId="655D4994" w14:textId="77777777" w:rsidR="004432D6"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C9C44" w14:textId="77777777" w:rsidR="004432D6" w:rsidRDefault="004432D6" w:rsidP="004432D6">
                      <w:pPr>
                        <w:pStyle w:val="ListParagraph"/>
                        <w:numPr>
                          <w:ilvl w:val="0"/>
                          <w:numId w:val="36"/>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w:t>
                      </w:r>
                    </w:p>
                    <w:p w14:paraId="1863ACF4" w14:textId="77777777" w:rsidR="004432D6" w:rsidRPr="00FB42EF"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ED4B9" w14:textId="77777777" w:rsidR="004432D6" w:rsidRPr="00FB42EF" w:rsidRDefault="004432D6" w:rsidP="004432D6">
                      <w:pPr>
                        <w:pStyle w:val="ListParagraph"/>
                        <w:numPr>
                          <w:ilvl w:val="0"/>
                          <w:numId w:val="36"/>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(Safe)</w:t>
                      </w:r>
                    </w:p>
                  </w:txbxContent>
                </v:textbox>
              </v:rect>
            </w:pict>
          </mc:Fallback>
        </mc:AlternateContent>
      </w:r>
    </w:p>
    <w:p w14:paraId="7F0D5AD5" w14:textId="77777777" w:rsidR="004432D6" w:rsidRPr="00DF3E6A" w:rsidRDefault="004432D6" w:rsidP="004432D6">
      <w:pP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0E7BCBFD" wp14:editId="3E4D5F3C">
                <wp:simplePos x="0" y="0"/>
                <wp:positionH relativeFrom="column">
                  <wp:posOffset>1771650</wp:posOffset>
                </wp:positionH>
                <wp:positionV relativeFrom="paragraph">
                  <wp:posOffset>4445</wp:posOffset>
                </wp:positionV>
                <wp:extent cx="2133600" cy="2609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133600" cy="2609850"/>
                        </a:xfrm>
                        <a:prstGeom prst="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09254A5D"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Visible adult Consistencies</w:t>
                            </w:r>
                          </w:p>
                          <w:p w14:paraId="76A293F2" w14:textId="77777777" w:rsidR="004432D6"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293AA" w14:textId="77777777" w:rsidR="004432D6" w:rsidRDefault="004432D6" w:rsidP="004432D6">
                            <w:pPr>
                              <w:pStyle w:val="ListParagraph"/>
                              <w:numPr>
                                <w:ilvl w:val="0"/>
                                <w:numId w:val="37"/>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Daily Meet and Greet </w:t>
                            </w:r>
                          </w:p>
                          <w:p w14:paraId="20225565" w14:textId="5B6CDCFD" w:rsidR="004432D6" w:rsidRPr="003359FE" w:rsidRDefault="004432D6" w:rsidP="004432D6">
                            <w:pPr>
                              <w:pStyle w:val="ListParagraph"/>
                              <w:numPr>
                                <w:ilvl w:val="0"/>
                                <w:numId w:val="37"/>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Lovely Lines </w:t>
                            </w:r>
                          </w:p>
                          <w:p w14:paraId="6032C780" w14:textId="77777777" w:rsidR="004432D6" w:rsidRPr="003359FE" w:rsidRDefault="004432D6" w:rsidP="004432D6">
                            <w:pPr>
                              <w:pStyle w:val="ListParagraph"/>
                              <w:numPr>
                                <w:ilvl w:val="0"/>
                                <w:numId w:val="37"/>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Terrific Transitions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BCBFD" id="Rectangle 4" o:spid="_x0000_s1027" style="position:absolute;margin-left:139.5pt;margin-top:.35pt;width:168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" fillcolor="#8faadc" strokecolor="#2f528f" strokeweight="1pt">
                <v:textbox>
                  <w:txbxContent>
                    <w:p w14:paraId="09254A5D"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Visible adult Consistencies</w:t>
                      </w:r>
                    </w:p>
                    <w:p w14:paraId="76A293F2" w14:textId="77777777" w:rsidR="004432D6"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293AA" w14:textId="77777777" w:rsidR="004432D6" w:rsidRDefault="004432D6" w:rsidP="004432D6">
                      <w:pPr>
                        <w:pStyle w:val="ListParagraph"/>
                        <w:numPr>
                          <w:ilvl w:val="0"/>
                          <w:numId w:val="37"/>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Daily Meet and Greet </w:t>
                      </w:r>
                    </w:p>
                    <w:p w14:paraId="20225565" w14:textId="5B6CDCFD" w:rsidR="004432D6" w:rsidRPr="003359FE" w:rsidRDefault="004432D6" w:rsidP="004432D6">
                      <w:pPr>
                        <w:pStyle w:val="ListParagraph"/>
                        <w:numPr>
                          <w:ilvl w:val="0"/>
                          <w:numId w:val="37"/>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Lovely Lines </w:t>
                      </w:r>
                    </w:p>
                    <w:p w14:paraId="6032C780" w14:textId="77777777" w:rsidR="004432D6" w:rsidRPr="003359FE" w:rsidRDefault="004432D6" w:rsidP="004432D6">
                      <w:pPr>
                        <w:pStyle w:val="ListParagraph"/>
                        <w:numPr>
                          <w:ilvl w:val="0"/>
                          <w:numId w:val="37"/>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Terrific Transitions</w:t>
                      </w:r>
                    </w:p>
                  </w:txbxContent>
                </v:textbox>
              </v:rect>
            </w:pict>
          </mc:Fallback>
        </mc:AlternateContent>
      </w:r>
      <w:r>
        <w:rPr>
          <w:rFonts w:asciiTheme="minorHAnsi" w:hAnsiTheme="minorHAnsi"/>
          <w:b/>
          <w:noProof/>
        </w:rPr>
        <mc:AlternateContent>
          <mc:Choice Requires="wps">
            <w:drawing>
              <wp:anchor distT="0" distB="0" distL="114300" distR="114300" simplePos="0" relativeHeight="251661312" behindDoc="0" locked="0" layoutInCell="1" allowOverlap="1" wp14:anchorId="394B4EB9" wp14:editId="1917E574">
                <wp:simplePos x="0" y="0"/>
                <wp:positionH relativeFrom="column">
                  <wp:posOffset>4114800</wp:posOffset>
                </wp:positionH>
                <wp:positionV relativeFrom="paragraph">
                  <wp:posOffset>4445</wp:posOffset>
                </wp:positionV>
                <wp:extent cx="2133600" cy="2609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33600" cy="2609850"/>
                        </a:xfrm>
                        <a:prstGeom prst="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36EC48CD"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and Above Recognition</w:t>
                            </w:r>
                          </w:p>
                          <w:p w14:paraId="21B1B3A5" w14:textId="77777777" w:rsidR="004432D6"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58C3F" w14:textId="4B489803" w:rsidR="004432D6" w:rsidRDefault="001901DD" w:rsidP="004432D6">
                            <w:pPr>
                              <w:pStyle w:val="ListParagraph"/>
                              <w:numPr>
                                <w:ilvl w:val="0"/>
                                <w:numId w:val="38"/>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ClassDojos</w:t>
                            </w:r>
                            <w:proofErr w:type="spellEnd"/>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marbles</w:t>
                            </w:r>
                          </w:p>
                          <w:p w14:paraId="3C22156B" w14:textId="77777777" w:rsidR="004432D6"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7D1F" w14:textId="77777777" w:rsidR="004432D6" w:rsidRDefault="004432D6" w:rsidP="004432D6">
                            <w:pPr>
                              <w:pStyle w:val="ListParagraph"/>
                              <w:numPr>
                                <w:ilvl w:val="0"/>
                                <w:numId w:val="38"/>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Certificates</w:t>
                            </w:r>
                          </w:p>
                          <w:p w14:paraId="4878BA2B" w14:textId="77777777" w:rsidR="004432D6"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AEE65" w14:textId="77777777" w:rsidR="004432D6" w:rsidRPr="003359FE" w:rsidRDefault="004432D6" w:rsidP="004432D6">
                            <w:pPr>
                              <w:pStyle w:val="ListParagraph"/>
                              <w:numPr>
                                <w:ilvl w:val="0"/>
                                <w:numId w:val="38"/>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4B4EB9" id="Rectangle 5" o:spid="_x0000_s1028" style="position:absolute;margin-left:324pt;margin-top:.35pt;width:168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" fillcolor="#8faadc" strokecolor="#2f528f" strokeweight="1pt">
                <v:textbox>
                  <w:txbxContent>
                    <w:p w14:paraId="36EC48CD"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and Above Recognition</w:t>
                      </w:r>
                    </w:p>
                    <w:p w14:paraId="21B1B3A5" w14:textId="77777777" w:rsidR="004432D6"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58C3F" w14:textId="4B489803" w:rsidR="004432D6" w:rsidRDefault="001901DD" w:rsidP="004432D6">
                      <w:pPr>
                        <w:pStyle w:val="ListParagraph"/>
                        <w:numPr>
                          <w:ilvl w:val="0"/>
                          <w:numId w:val="38"/>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ClassDojos</w:t>
                      </w:r>
                      <w:proofErr w:type="spellEnd"/>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marbles</w:t>
                      </w:r>
                    </w:p>
                    <w:p w14:paraId="3C22156B" w14:textId="77777777" w:rsidR="004432D6"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C7D1F" w14:textId="77777777" w:rsidR="004432D6" w:rsidRDefault="004432D6" w:rsidP="004432D6">
                      <w:pPr>
                        <w:pStyle w:val="ListParagraph"/>
                        <w:numPr>
                          <w:ilvl w:val="0"/>
                          <w:numId w:val="38"/>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Certificates</w:t>
                      </w:r>
                    </w:p>
                    <w:p w14:paraId="4878BA2B" w14:textId="77777777" w:rsidR="004432D6" w:rsidRDefault="004432D6" w:rsidP="004432D6">
                      <w:pPr>
                        <w:pStyle w:val="ListParagraph"/>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AEE65" w14:textId="77777777" w:rsidR="004432D6" w:rsidRPr="003359FE" w:rsidRDefault="004432D6" w:rsidP="004432D6">
                      <w:pPr>
                        <w:pStyle w:val="ListParagraph"/>
                        <w:numPr>
                          <w:ilvl w:val="0"/>
                          <w:numId w:val="38"/>
                        </w:num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Postcards</w:t>
                      </w:r>
                    </w:p>
                  </w:txbxContent>
                </v:textbox>
              </v:rect>
            </w:pict>
          </mc:Fallback>
        </mc:AlternateContent>
      </w:r>
    </w:p>
    <w:p w14:paraId="3E6286BB" w14:textId="77777777" w:rsidR="004432D6" w:rsidRDefault="004432D6" w:rsidP="004432D6">
      <w:pPr>
        <w:rPr>
          <w:rFonts w:asciiTheme="minorHAnsi" w:hAnsiTheme="minorHAnsi"/>
          <w:b/>
          <w:bCs/>
        </w:rPr>
      </w:pPr>
    </w:p>
    <w:p w14:paraId="64D77665" w14:textId="77777777" w:rsidR="004432D6" w:rsidRDefault="004432D6" w:rsidP="004432D6">
      <w:pPr>
        <w:rPr>
          <w:rFonts w:asciiTheme="minorHAnsi" w:hAnsiTheme="minorHAnsi"/>
          <w:b/>
          <w:bCs/>
        </w:rPr>
      </w:pPr>
    </w:p>
    <w:p w14:paraId="38E5DEF4" w14:textId="77777777" w:rsidR="004432D6" w:rsidRDefault="004432D6" w:rsidP="004432D6">
      <w:pPr>
        <w:rPr>
          <w:rFonts w:asciiTheme="minorHAnsi" w:hAnsiTheme="minorHAnsi"/>
          <w:b/>
          <w:bCs/>
        </w:rPr>
      </w:pPr>
    </w:p>
    <w:p w14:paraId="65A6FD72" w14:textId="77777777" w:rsidR="004432D6" w:rsidRDefault="004432D6" w:rsidP="004432D6">
      <w:pPr>
        <w:rPr>
          <w:rFonts w:asciiTheme="minorHAnsi" w:hAnsiTheme="minorHAnsi"/>
          <w:b/>
          <w:bCs/>
        </w:rPr>
      </w:pPr>
    </w:p>
    <w:p w14:paraId="5255F134" w14:textId="77777777" w:rsidR="004432D6" w:rsidRDefault="004432D6" w:rsidP="004432D6">
      <w:pPr>
        <w:rPr>
          <w:rFonts w:asciiTheme="minorHAnsi" w:hAnsiTheme="minorHAnsi"/>
          <w:b/>
          <w:bCs/>
        </w:rPr>
      </w:pPr>
    </w:p>
    <w:p w14:paraId="46133C38" w14:textId="77777777" w:rsidR="004432D6" w:rsidRDefault="004432D6" w:rsidP="004432D6">
      <w:pPr>
        <w:rPr>
          <w:rFonts w:asciiTheme="minorHAnsi" w:hAnsiTheme="minorHAnsi"/>
          <w:b/>
          <w:bCs/>
        </w:rPr>
      </w:pPr>
    </w:p>
    <w:p w14:paraId="6AFA127F" w14:textId="77777777" w:rsidR="004432D6" w:rsidRDefault="004432D6" w:rsidP="004432D6">
      <w:pPr>
        <w:rPr>
          <w:rFonts w:asciiTheme="minorHAnsi" w:hAnsiTheme="minorHAnsi"/>
          <w:b/>
          <w:bCs/>
        </w:rPr>
      </w:pPr>
    </w:p>
    <w:p w14:paraId="16A49065" w14:textId="77777777" w:rsidR="004432D6" w:rsidRDefault="004432D6" w:rsidP="004432D6">
      <w:pPr>
        <w:rPr>
          <w:rFonts w:asciiTheme="minorHAnsi" w:hAnsiTheme="minorHAnsi"/>
          <w:b/>
          <w:bCs/>
        </w:rPr>
      </w:pPr>
    </w:p>
    <w:p w14:paraId="424428B7" w14:textId="77777777" w:rsidR="004432D6" w:rsidRDefault="004432D6" w:rsidP="004432D6">
      <w:pPr>
        <w:rPr>
          <w:rFonts w:asciiTheme="minorHAnsi" w:hAnsiTheme="minorHAnsi"/>
          <w:b/>
          <w:bCs/>
        </w:rPr>
      </w:pPr>
    </w:p>
    <w:p w14:paraId="4BDACCE5" w14:textId="77777777" w:rsidR="004432D6" w:rsidRDefault="004432D6" w:rsidP="004432D6">
      <w:pPr>
        <w:rPr>
          <w:rFonts w:asciiTheme="minorHAnsi" w:hAnsiTheme="minorHAnsi"/>
          <w:b/>
          <w:bCs/>
        </w:rPr>
      </w:pPr>
    </w:p>
    <w:p w14:paraId="23F353EC" w14:textId="77777777" w:rsidR="004432D6" w:rsidRDefault="004432D6" w:rsidP="004432D6">
      <w:pPr>
        <w:rPr>
          <w:rFonts w:asciiTheme="minorHAnsi" w:hAnsiTheme="minorHAnsi"/>
          <w:b/>
          <w:bCs/>
        </w:rPr>
      </w:pPr>
    </w:p>
    <w:p w14:paraId="48E73955" w14:textId="77777777" w:rsidR="004432D6" w:rsidRDefault="004432D6" w:rsidP="004432D6">
      <w:pPr>
        <w:rPr>
          <w:rFonts w:asciiTheme="minorHAnsi" w:hAnsiTheme="minorHAnsi"/>
          <w:b/>
          <w:bCs/>
        </w:rPr>
      </w:pPr>
    </w:p>
    <w:p w14:paraId="698F5F59" w14:textId="77777777" w:rsidR="004432D6" w:rsidRDefault="004432D6" w:rsidP="004432D6">
      <w:pPr>
        <w:rPr>
          <w:rFonts w:asciiTheme="minorHAnsi" w:hAnsiTheme="minorHAnsi"/>
          <w:b/>
          <w:bCs/>
        </w:rPr>
      </w:pPr>
    </w:p>
    <w:p w14:paraId="3C49C1A2" w14:textId="77777777" w:rsidR="004432D6" w:rsidRDefault="004432D6" w:rsidP="004432D6">
      <w:pPr>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62336" behindDoc="0" locked="0" layoutInCell="1" allowOverlap="1" wp14:anchorId="44CA493D" wp14:editId="1F68888C">
                <wp:simplePos x="0" y="0"/>
                <wp:positionH relativeFrom="column">
                  <wp:posOffset>-561975</wp:posOffset>
                </wp:positionH>
                <wp:positionV relativeFrom="paragraph">
                  <wp:posOffset>271146</wp:posOffset>
                </wp:positionV>
                <wp:extent cx="6810375" cy="819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810375" cy="81915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902801C" w14:textId="77777777" w:rsidR="004432D6" w:rsidRPr="00DC0852" w:rsidRDefault="004432D6" w:rsidP="004432D6">
                            <w:pPr>
                              <w:jc w:val="center"/>
                              <w:rPr>
                                <w:rFonts w:asciiTheme="minorHAnsi" w:hAnsi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52">
                              <w:rPr>
                                <w:rFonts w:asciiTheme="minorHAnsi" w:hAnsi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Relentless Routines</w:t>
                            </w:r>
                          </w:p>
                          <w:p w14:paraId="4FF9892A" w14:textId="77777777" w:rsidR="004432D6"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in Public</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Marvellous Manners</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 Hands Up</w:t>
                            </w:r>
                          </w:p>
                          <w:p w14:paraId="330FE5AD" w14:textId="77777777" w:rsidR="004432D6" w:rsidRPr="00DF3E6A"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 in Private</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SfA</w:t>
                            </w:r>
                            <w:proofErr w:type="spellEnd"/>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Signals</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Compassionate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CA493D" id="Rectangle 6" o:spid="_x0000_s1029" style="position:absolute;margin-left:-44.25pt;margin-top:21.35pt;width:536.2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" fillcolor="#a9d18e" strokecolor="#2f528f" strokeweight="1pt">
                <v:textbox>
                  <w:txbxContent>
                    <w:p w14:paraId="5902801C" w14:textId="77777777" w:rsidR="004432D6" w:rsidRPr="00DC0852" w:rsidRDefault="004432D6" w:rsidP="004432D6">
                      <w:pPr>
                        <w:jc w:val="center"/>
                        <w:rPr>
                          <w:rFonts w:asciiTheme="minorHAnsi" w:hAnsi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52">
                        <w:rPr>
                          <w:rFonts w:asciiTheme="minorHAnsi" w:hAnsi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Relentless Routines</w:t>
                      </w:r>
                    </w:p>
                    <w:p w14:paraId="4FF9892A" w14:textId="77777777" w:rsidR="004432D6"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in Public</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Marvellous Manners</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 Hands Up</w:t>
                      </w:r>
                    </w:p>
                    <w:p w14:paraId="330FE5AD" w14:textId="77777777" w:rsidR="004432D6" w:rsidRPr="00DF3E6A" w:rsidRDefault="004432D6" w:rsidP="004432D6">
                      <w:pP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 in Private</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SfA</w:t>
                      </w:r>
                      <w:proofErr w:type="spellEnd"/>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Signals</w:t>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Compassionate Intervention</w:t>
                      </w:r>
                    </w:p>
                  </w:txbxContent>
                </v:textbox>
              </v:rect>
            </w:pict>
          </mc:Fallback>
        </mc:AlternateContent>
      </w:r>
    </w:p>
    <w:p w14:paraId="749637B2" w14:textId="77777777" w:rsidR="004432D6" w:rsidRDefault="004432D6" w:rsidP="004432D6">
      <w:pPr>
        <w:rPr>
          <w:rFonts w:asciiTheme="minorHAnsi" w:hAnsiTheme="minorHAnsi"/>
          <w:b/>
          <w:bCs/>
        </w:rPr>
      </w:pPr>
    </w:p>
    <w:p w14:paraId="41E38B52" w14:textId="77777777" w:rsidR="004432D6" w:rsidRDefault="004432D6" w:rsidP="004432D6">
      <w:pPr>
        <w:rPr>
          <w:rFonts w:asciiTheme="minorHAnsi" w:hAnsiTheme="minorHAnsi"/>
          <w:b/>
          <w:bCs/>
        </w:rPr>
      </w:pPr>
    </w:p>
    <w:p w14:paraId="516492BE" w14:textId="77777777" w:rsidR="004432D6" w:rsidRDefault="004432D6" w:rsidP="004432D6">
      <w:pPr>
        <w:rPr>
          <w:rFonts w:asciiTheme="minorHAnsi" w:hAnsiTheme="minorHAnsi"/>
          <w:b/>
          <w:bCs/>
        </w:rPr>
      </w:pPr>
    </w:p>
    <w:p w14:paraId="1A5E6794" w14:textId="77777777" w:rsidR="004432D6" w:rsidRDefault="004432D6" w:rsidP="004432D6">
      <w:pPr>
        <w:rPr>
          <w:rFonts w:asciiTheme="minorHAnsi" w:hAnsiTheme="minorHAnsi"/>
          <w:b/>
          <w:bCs/>
        </w:rPr>
      </w:pPr>
    </w:p>
    <w:p w14:paraId="32B86977" w14:textId="77777777" w:rsidR="004432D6" w:rsidRDefault="004432D6" w:rsidP="004432D6">
      <w:pPr>
        <w:rPr>
          <w:rFonts w:asciiTheme="minorHAnsi" w:hAnsiTheme="minorHAnsi"/>
          <w:b/>
          <w:bCs/>
        </w:rPr>
      </w:pPr>
    </w:p>
    <w:p w14:paraId="67B2C5C2" w14:textId="77777777" w:rsidR="004432D6" w:rsidRDefault="004432D6" w:rsidP="004432D6">
      <w:pPr>
        <w:rPr>
          <w:rFonts w:asciiTheme="minorHAnsi" w:hAnsiTheme="minorHAnsi"/>
          <w:b/>
          <w:bCs/>
        </w:rPr>
      </w:pPr>
    </w:p>
    <w:p w14:paraId="505980E9" w14:textId="77777777" w:rsidR="004432D6" w:rsidRDefault="004432D6" w:rsidP="004432D6">
      <w:pPr>
        <w:rPr>
          <w:rFonts w:asciiTheme="minorHAnsi" w:hAnsiTheme="minorHAnsi"/>
          <w:b/>
          <w:bCs/>
        </w:rPr>
      </w:pPr>
      <w:r>
        <w:rPr>
          <w:rFonts w:asciiTheme="minorHAnsi" w:hAnsiTheme="minorHAnsi"/>
          <w:b/>
          <w:bCs/>
        </w:rPr>
        <w:t>Stepped Boundaries (Delivered gently and calmly with compassion)</w:t>
      </w:r>
    </w:p>
    <w:tbl>
      <w:tblPr>
        <w:tblStyle w:val="TableGrid"/>
        <w:tblW w:w="10774" w:type="dxa"/>
        <w:tblInd w:w="-856" w:type="dxa"/>
        <w:tblLook w:val="04A0" w:firstRow="1" w:lastRow="0" w:firstColumn="1" w:lastColumn="0" w:noHBand="0" w:noVBand="1"/>
      </w:tblPr>
      <w:tblGrid>
        <w:gridCol w:w="2127"/>
        <w:gridCol w:w="8647"/>
      </w:tblGrid>
      <w:tr w:rsidR="004432D6" w14:paraId="755B1C91" w14:textId="77777777" w:rsidTr="00251411">
        <w:tc>
          <w:tcPr>
            <w:tcW w:w="2127" w:type="dxa"/>
          </w:tcPr>
          <w:p w14:paraId="14B357E5" w14:textId="77777777" w:rsidR="004432D6" w:rsidRDefault="004432D6" w:rsidP="00251411">
            <w:pPr>
              <w:rPr>
                <w:rFonts w:asciiTheme="minorHAnsi" w:hAnsiTheme="minorHAnsi"/>
                <w:b/>
                <w:bCs/>
              </w:rPr>
            </w:pPr>
            <w:r>
              <w:rPr>
                <w:rFonts w:asciiTheme="minorHAnsi" w:hAnsiTheme="minorHAnsi"/>
                <w:b/>
                <w:bCs/>
              </w:rPr>
              <w:t>Step 1</w:t>
            </w:r>
          </w:p>
        </w:tc>
        <w:tc>
          <w:tcPr>
            <w:tcW w:w="8647" w:type="dxa"/>
          </w:tcPr>
          <w:p w14:paraId="3F3F9939" w14:textId="77777777" w:rsidR="004432D6" w:rsidRPr="0029631D" w:rsidRDefault="004432D6" w:rsidP="00251411">
            <w:pPr>
              <w:tabs>
                <w:tab w:val="left" w:pos="1440"/>
                <w:tab w:val="left" w:pos="2880"/>
              </w:tabs>
              <w:rPr>
                <w:rFonts w:asciiTheme="minorHAnsi" w:hAnsiTheme="minorHAnsi"/>
                <w:b/>
                <w:szCs w:val="24"/>
                <w:lang w:eastAsia="en-US"/>
              </w:rPr>
            </w:pPr>
            <w:r w:rsidRPr="0029631D">
              <w:rPr>
                <w:rFonts w:asciiTheme="minorHAnsi" w:hAnsiTheme="minorHAnsi"/>
                <w:b/>
                <w:szCs w:val="24"/>
                <w:lang w:eastAsia="en-US"/>
              </w:rPr>
              <w:t>Praise – I have been ‘caught doing the right thing’</w:t>
            </w:r>
          </w:p>
          <w:p w14:paraId="05E5FFEB" w14:textId="77777777" w:rsidR="004432D6" w:rsidRPr="0029631D" w:rsidRDefault="004432D6" w:rsidP="00251411">
            <w:pPr>
              <w:tabs>
                <w:tab w:val="left" w:pos="1440"/>
                <w:tab w:val="left" w:pos="2880"/>
              </w:tabs>
              <w:rPr>
                <w:rFonts w:asciiTheme="minorHAnsi" w:hAnsiTheme="minorHAnsi"/>
                <w:b/>
                <w:szCs w:val="24"/>
                <w:lang w:eastAsia="en-US"/>
              </w:rPr>
            </w:pPr>
            <w:r w:rsidRPr="0029631D">
              <w:rPr>
                <w:rFonts w:asciiTheme="minorHAnsi" w:hAnsiTheme="minorHAnsi"/>
                <w:b/>
                <w:szCs w:val="24"/>
                <w:lang w:eastAsia="en-US"/>
              </w:rPr>
              <w:t>Thumbs up / Smiles / Positives Gestures</w:t>
            </w:r>
          </w:p>
          <w:p w14:paraId="63979689" w14:textId="77777777" w:rsidR="004432D6" w:rsidRPr="0029631D" w:rsidRDefault="004432D6" w:rsidP="00251411">
            <w:pPr>
              <w:tabs>
                <w:tab w:val="left" w:pos="1440"/>
                <w:tab w:val="left" w:pos="2880"/>
              </w:tabs>
              <w:rPr>
                <w:rFonts w:asciiTheme="minorHAnsi" w:hAnsiTheme="minorHAnsi"/>
                <w:b/>
                <w:szCs w:val="24"/>
                <w:lang w:eastAsia="en-US"/>
              </w:rPr>
            </w:pPr>
            <w:r w:rsidRPr="0029631D">
              <w:rPr>
                <w:rFonts w:asciiTheme="minorHAnsi" w:hAnsiTheme="minorHAnsi"/>
                <w:b/>
                <w:szCs w:val="24"/>
                <w:lang w:eastAsia="en-US"/>
              </w:rPr>
              <w:t>Remind</w:t>
            </w:r>
            <w:r>
              <w:rPr>
                <w:rFonts w:asciiTheme="minorHAnsi" w:hAnsiTheme="minorHAnsi"/>
                <w:b/>
                <w:szCs w:val="24"/>
                <w:lang w:eastAsia="en-US"/>
              </w:rPr>
              <w:t>ers</w:t>
            </w:r>
            <w:r w:rsidRPr="0029631D">
              <w:rPr>
                <w:rFonts w:asciiTheme="minorHAnsi" w:hAnsiTheme="minorHAnsi"/>
                <w:b/>
                <w:szCs w:val="24"/>
                <w:lang w:eastAsia="en-US"/>
              </w:rPr>
              <w:t xml:space="preserve"> of what we expect to see</w:t>
            </w:r>
          </w:p>
          <w:p w14:paraId="49770080" w14:textId="77777777" w:rsidR="004432D6" w:rsidRDefault="004432D6" w:rsidP="00251411">
            <w:pPr>
              <w:rPr>
                <w:rFonts w:asciiTheme="minorHAnsi" w:hAnsiTheme="minorHAnsi"/>
                <w:b/>
                <w:bCs/>
              </w:rPr>
            </w:pPr>
            <w:r>
              <w:rPr>
                <w:rFonts w:asciiTheme="minorHAnsi" w:hAnsiTheme="minorHAnsi"/>
                <w:b/>
                <w:szCs w:val="24"/>
                <w:lang w:eastAsia="en-US"/>
              </w:rPr>
              <w:t>Recognition Board</w:t>
            </w:r>
            <w:r w:rsidRPr="0029631D">
              <w:rPr>
                <w:rFonts w:asciiTheme="minorHAnsi" w:hAnsiTheme="minorHAnsi"/>
                <w:b/>
                <w:szCs w:val="24"/>
                <w:lang w:eastAsia="en-US"/>
              </w:rPr>
              <w:t xml:space="preserve"> / Star of the Week</w:t>
            </w:r>
          </w:p>
        </w:tc>
      </w:tr>
      <w:tr w:rsidR="004432D6" w14:paraId="6C04445A" w14:textId="77777777" w:rsidTr="00251411">
        <w:tc>
          <w:tcPr>
            <w:tcW w:w="2127" w:type="dxa"/>
          </w:tcPr>
          <w:p w14:paraId="4363E05C" w14:textId="77777777" w:rsidR="004432D6" w:rsidRDefault="004432D6" w:rsidP="00251411">
            <w:pPr>
              <w:rPr>
                <w:rFonts w:asciiTheme="minorHAnsi" w:hAnsiTheme="minorHAnsi"/>
                <w:b/>
                <w:bCs/>
              </w:rPr>
            </w:pPr>
            <w:r>
              <w:rPr>
                <w:rFonts w:asciiTheme="minorHAnsi" w:hAnsiTheme="minorHAnsi"/>
                <w:b/>
                <w:bCs/>
              </w:rPr>
              <w:t>Step 2</w:t>
            </w:r>
          </w:p>
        </w:tc>
        <w:tc>
          <w:tcPr>
            <w:tcW w:w="8647" w:type="dxa"/>
          </w:tcPr>
          <w:p w14:paraId="69A302A9" w14:textId="77777777" w:rsidR="004432D6" w:rsidRPr="003359FE" w:rsidRDefault="004432D6" w:rsidP="00251411">
            <w:pPr>
              <w:rPr>
                <w:rFonts w:asciiTheme="minorHAnsi" w:hAnsiTheme="minorHAnsi"/>
                <w:b/>
                <w:bCs/>
              </w:rPr>
            </w:pPr>
            <w:r w:rsidRPr="003359FE">
              <w:rPr>
                <w:rFonts w:asciiTheme="minorHAnsi" w:hAnsiTheme="minorHAnsi"/>
                <w:b/>
                <w:bCs/>
              </w:rPr>
              <w:t>Reminder</w:t>
            </w:r>
            <w:r>
              <w:rPr>
                <w:rFonts w:asciiTheme="minorHAnsi" w:hAnsiTheme="minorHAnsi"/>
                <w:b/>
                <w:bCs/>
              </w:rPr>
              <w:t xml:space="preserve"> – (Privately where possible)</w:t>
            </w:r>
          </w:p>
          <w:p w14:paraId="2DA9F40C" w14:textId="77777777" w:rsidR="004432D6" w:rsidRDefault="004432D6" w:rsidP="00251411">
            <w:pPr>
              <w:rPr>
                <w:rFonts w:asciiTheme="minorHAnsi" w:hAnsiTheme="minorHAnsi"/>
                <w:b/>
                <w:bCs/>
              </w:rPr>
            </w:pPr>
            <w:r w:rsidRPr="003359FE">
              <w:rPr>
                <w:rFonts w:asciiTheme="minorHAnsi" w:hAnsiTheme="minorHAnsi"/>
                <w:b/>
                <w:bCs/>
              </w:rPr>
              <w:t xml:space="preserve">Example – </w:t>
            </w:r>
            <w:r w:rsidRPr="00495681">
              <w:rPr>
                <w:rFonts w:asciiTheme="minorHAnsi" w:hAnsiTheme="minorHAnsi"/>
                <w:b/>
                <w:bCs/>
                <w:color w:val="FF0000"/>
              </w:rPr>
              <w:t>“I notice that you are running. Remember our school rule about being responsible (safe). Please walk. Thank you for listening!”</w:t>
            </w:r>
          </w:p>
        </w:tc>
      </w:tr>
      <w:tr w:rsidR="004432D6" w14:paraId="2C90A86D" w14:textId="77777777" w:rsidTr="00251411">
        <w:tc>
          <w:tcPr>
            <w:tcW w:w="2127" w:type="dxa"/>
          </w:tcPr>
          <w:p w14:paraId="7ABF2249" w14:textId="77777777" w:rsidR="004432D6" w:rsidRDefault="004432D6" w:rsidP="00251411">
            <w:pPr>
              <w:rPr>
                <w:rFonts w:asciiTheme="minorHAnsi" w:hAnsiTheme="minorHAnsi"/>
                <w:b/>
                <w:bCs/>
              </w:rPr>
            </w:pPr>
            <w:r>
              <w:rPr>
                <w:rFonts w:asciiTheme="minorHAnsi" w:hAnsiTheme="minorHAnsi"/>
                <w:b/>
                <w:bCs/>
              </w:rPr>
              <w:t>Step 3</w:t>
            </w:r>
          </w:p>
        </w:tc>
        <w:tc>
          <w:tcPr>
            <w:tcW w:w="8647" w:type="dxa"/>
          </w:tcPr>
          <w:p w14:paraId="11933273" w14:textId="77777777" w:rsidR="004432D6" w:rsidRDefault="004432D6" w:rsidP="00251411">
            <w:pPr>
              <w:rPr>
                <w:rFonts w:asciiTheme="minorHAnsi" w:hAnsiTheme="minorHAnsi"/>
                <w:b/>
                <w:bCs/>
              </w:rPr>
            </w:pPr>
            <w:r>
              <w:rPr>
                <w:rFonts w:asciiTheme="minorHAnsi" w:hAnsiTheme="minorHAnsi"/>
                <w:b/>
                <w:bCs/>
              </w:rPr>
              <w:t xml:space="preserve">Warning – outlines behaviour with consequence and highlighting of positive previous behaviour </w:t>
            </w:r>
          </w:p>
          <w:p w14:paraId="570316DB" w14:textId="77777777" w:rsidR="004432D6" w:rsidRDefault="004432D6" w:rsidP="00251411">
            <w:pPr>
              <w:rPr>
                <w:rFonts w:asciiTheme="minorHAnsi" w:hAnsiTheme="minorHAnsi"/>
                <w:b/>
                <w:bCs/>
              </w:rPr>
            </w:pPr>
            <w:r w:rsidRPr="00495681">
              <w:rPr>
                <w:rFonts w:asciiTheme="minorHAnsi" w:hAnsiTheme="minorHAnsi"/>
                <w:b/>
                <w:bCs/>
              </w:rPr>
              <w:t xml:space="preserve">Example – </w:t>
            </w:r>
            <w:r w:rsidRPr="00495681">
              <w:rPr>
                <w:rFonts w:asciiTheme="minorHAnsi" w:hAnsiTheme="minorHAnsi"/>
                <w:b/>
                <w:bCs/>
                <w:color w:val="FF0000"/>
              </w:rPr>
              <w:t>“I have noticed you are not ready to do your work</w:t>
            </w:r>
            <w:r>
              <w:rPr>
                <w:rFonts w:asciiTheme="minorHAnsi" w:hAnsiTheme="minorHAnsi"/>
                <w:b/>
                <w:bCs/>
                <w:color w:val="FF0000"/>
              </w:rPr>
              <w:t>.</w:t>
            </w:r>
            <w:r w:rsidRPr="00495681">
              <w:rPr>
                <w:rFonts w:asciiTheme="minorHAnsi" w:hAnsiTheme="minorHAnsi"/>
                <w:b/>
                <w:bCs/>
                <w:color w:val="FF0000"/>
              </w:rPr>
              <w:t xml:space="preserve"> </w:t>
            </w:r>
            <w:r>
              <w:rPr>
                <w:rFonts w:asciiTheme="minorHAnsi" w:hAnsiTheme="minorHAnsi"/>
                <w:b/>
                <w:bCs/>
                <w:color w:val="FF0000"/>
              </w:rPr>
              <w:t>Remember our school rule about</w:t>
            </w:r>
            <w:r w:rsidRPr="00495681">
              <w:rPr>
                <w:rFonts w:asciiTheme="minorHAnsi" w:hAnsiTheme="minorHAnsi"/>
                <w:b/>
                <w:bCs/>
                <w:color w:val="FF0000"/>
              </w:rPr>
              <w:t xml:space="preserve"> being ready. You </w:t>
            </w:r>
            <w:r>
              <w:rPr>
                <w:rFonts w:asciiTheme="minorHAnsi" w:hAnsiTheme="minorHAnsi"/>
                <w:b/>
                <w:bCs/>
                <w:color w:val="FF0000"/>
              </w:rPr>
              <w:t>will have</w:t>
            </w:r>
            <w:r w:rsidRPr="00495681">
              <w:rPr>
                <w:rFonts w:asciiTheme="minorHAnsi" w:hAnsiTheme="minorHAnsi"/>
                <w:b/>
                <w:bCs/>
                <w:color w:val="FF0000"/>
              </w:rPr>
              <w:t xml:space="preserve"> catch up with your work at playtime</w:t>
            </w:r>
            <w:r>
              <w:rPr>
                <w:rFonts w:asciiTheme="minorHAnsi" w:hAnsiTheme="minorHAnsi"/>
                <w:b/>
                <w:bCs/>
                <w:color w:val="FF0000"/>
              </w:rPr>
              <w:t>/lunchtime if you don’t finish it now</w:t>
            </w:r>
            <w:r w:rsidRPr="00495681">
              <w:rPr>
                <w:rFonts w:asciiTheme="minorHAnsi" w:hAnsiTheme="minorHAnsi"/>
                <w:b/>
                <w:bCs/>
                <w:color w:val="FF0000"/>
              </w:rPr>
              <w:t>. Do you remember that yesterday you started your work straight away and got it finished? That is what I need to see today. Thank you for listening.”</w:t>
            </w:r>
          </w:p>
        </w:tc>
      </w:tr>
      <w:tr w:rsidR="004432D6" w14:paraId="37D24ACD" w14:textId="77777777" w:rsidTr="00251411">
        <w:tc>
          <w:tcPr>
            <w:tcW w:w="2127" w:type="dxa"/>
          </w:tcPr>
          <w:p w14:paraId="449A2168" w14:textId="77777777" w:rsidR="004432D6" w:rsidRDefault="004432D6" w:rsidP="00251411">
            <w:pPr>
              <w:rPr>
                <w:rFonts w:asciiTheme="minorHAnsi" w:hAnsiTheme="minorHAnsi"/>
                <w:b/>
                <w:bCs/>
              </w:rPr>
            </w:pPr>
            <w:r>
              <w:rPr>
                <w:rFonts w:asciiTheme="minorHAnsi" w:hAnsiTheme="minorHAnsi"/>
                <w:b/>
                <w:bCs/>
              </w:rPr>
              <w:t>Step 4</w:t>
            </w:r>
          </w:p>
        </w:tc>
        <w:tc>
          <w:tcPr>
            <w:tcW w:w="8647" w:type="dxa"/>
          </w:tcPr>
          <w:p w14:paraId="68007B61" w14:textId="77777777" w:rsidR="004432D6" w:rsidRDefault="004432D6" w:rsidP="00251411">
            <w:pPr>
              <w:rPr>
                <w:rFonts w:asciiTheme="minorHAnsi" w:hAnsiTheme="minorHAnsi"/>
                <w:b/>
                <w:bCs/>
              </w:rPr>
            </w:pPr>
            <w:r>
              <w:rPr>
                <w:rFonts w:asciiTheme="minorHAnsi" w:hAnsiTheme="minorHAnsi"/>
                <w:b/>
                <w:bCs/>
              </w:rPr>
              <w:t>Calming Time (Time in!)</w:t>
            </w:r>
          </w:p>
          <w:p w14:paraId="758A27F4" w14:textId="77777777" w:rsidR="004432D6" w:rsidRPr="0029631D" w:rsidRDefault="004432D6" w:rsidP="004432D6">
            <w:pPr>
              <w:numPr>
                <w:ilvl w:val="0"/>
                <w:numId w:val="33"/>
              </w:numPr>
              <w:tabs>
                <w:tab w:val="clear" w:pos="360"/>
                <w:tab w:val="num" w:pos="0"/>
              </w:tabs>
              <w:ind w:left="0" w:hanging="108"/>
              <w:rPr>
                <w:rFonts w:asciiTheme="minorHAnsi" w:hAnsiTheme="minorHAnsi"/>
                <w:b/>
                <w:bCs/>
                <w:color w:val="FF0000"/>
              </w:rPr>
            </w:pPr>
            <w:r w:rsidRPr="0029631D">
              <w:rPr>
                <w:rFonts w:asciiTheme="minorHAnsi" w:hAnsiTheme="minorHAnsi"/>
                <w:b/>
                <w:bCs/>
                <w:color w:val="FF0000"/>
              </w:rPr>
              <w:t xml:space="preserve">Example – “I have noticed you </w:t>
            </w:r>
            <w:r>
              <w:rPr>
                <w:rFonts w:asciiTheme="minorHAnsi" w:hAnsiTheme="minorHAnsi"/>
                <w:b/>
                <w:bCs/>
                <w:color w:val="FF0000"/>
              </w:rPr>
              <w:t>were using</w:t>
            </w:r>
            <w:r w:rsidRPr="0029631D">
              <w:rPr>
                <w:rFonts w:asciiTheme="minorHAnsi" w:hAnsiTheme="minorHAnsi"/>
                <w:b/>
                <w:bCs/>
                <w:color w:val="FF0000"/>
              </w:rPr>
              <w:t xml:space="preserve"> rude words. You are</w:t>
            </w:r>
            <w:r>
              <w:rPr>
                <w:rFonts w:asciiTheme="minorHAnsi" w:hAnsiTheme="minorHAnsi"/>
                <w:b/>
                <w:bCs/>
                <w:color w:val="FF0000"/>
              </w:rPr>
              <w:t xml:space="preserve"> not following our </w:t>
            </w:r>
            <w:r w:rsidRPr="0029631D">
              <w:rPr>
                <w:rFonts w:asciiTheme="minorHAnsi" w:hAnsiTheme="minorHAnsi"/>
                <w:b/>
                <w:bCs/>
                <w:color w:val="FF0000"/>
              </w:rPr>
              <w:t>school rule of being respectful. You have now chosen to go and sit in the quiet area / go to another room. I will come and speak to you in two minutes</w:t>
            </w:r>
            <w:r>
              <w:rPr>
                <w:rFonts w:asciiTheme="minorHAnsi" w:hAnsiTheme="minorHAnsi"/>
                <w:b/>
                <w:bCs/>
                <w:color w:val="FF0000"/>
              </w:rPr>
              <w:t xml:space="preserve"> / as soon as I can / after the lesson</w:t>
            </w:r>
            <w:r w:rsidRPr="0029631D">
              <w:rPr>
                <w:rFonts w:asciiTheme="minorHAnsi" w:hAnsiTheme="minorHAnsi"/>
                <w:b/>
                <w:bCs/>
                <w:color w:val="FF0000"/>
              </w:rPr>
              <w:t xml:space="preserve">. Thank you for listening.” </w:t>
            </w:r>
          </w:p>
          <w:p w14:paraId="502BB52C" w14:textId="77777777" w:rsidR="004432D6" w:rsidRDefault="004432D6" w:rsidP="00251411">
            <w:pPr>
              <w:rPr>
                <w:rFonts w:asciiTheme="minorHAnsi" w:hAnsiTheme="minorHAnsi"/>
                <w:b/>
                <w:bCs/>
              </w:rPr>
            </w:pPr>
            <w:r>
              <w:rPr>
                <w:rFonts w:asciiTheme="minorHAnsi" w:hAnsiTheme="minorHAnsi"/>
                <w:b/>
                <w:bCs/>
              </w:rPr>
              <w:t xml:space="preserve">Restorative Conversation – to take place with anyone reaching Step 4 or before this if you feel it will help. (See questions below). </w:t>
            </w:r>
          </w:p>
        </w:tc>
      </w:tr>
      <w:tr w:rsidR="004432D6" w14:paraId="1A4FE80A" w14:textId="77777777" w:rsidTr="00251411">
        <w:tc>
          <w:tcPr>
            <w:tcW w:w="2127" w:type="dxa"/>
          </w:tcPr>
          <w:p w14:paraId="198C70F1" w14:textId="77777777" w:rsidR="004432D6" w:rsidRDefault="004432D6" w:rsidP="00251411">
            <w:pPr>
              <w:rPr>
                <w:rFonts w:asciiTheme="minorHAnsi" w:hAnsiTheme="minorHAnsi"/>
                <w:b/>
                <w:bCs/>
              </w:rPr>
            </w:pPr>
            <w:r>
              <w:rPr>
                <w:rFonts w:asciiTheme="minorHAnsi" w:hAnsiTheme="minorHAnsi"/>
                <w:b/>
                <w:bCs/>
              </w:rPr>
              <w:t>Step 5</w:t>
            </w:r>
          </w:p>
        </w:tc>
        <w:tc>
          <w:tcPr>
            <w:tcW w:w="8647" w:type="dxa"/>
          </w:tcPr>
          <w:p w14:paraId="3BD5988E" w14:textId="77777777" w:rsidR="004432D6" w:rsidRDefault="004432D6" w:rsidP="00251411">
            <w:pPr>
              <w:rPr>
                <w:rFonts w:asciiTheme="minorHAnsi" w:hAnsiTheme="minorHAnsi"/>
                <w:b/>
                <w:bCs/>
              </w:rPr>
            </w:pPr>
            <w:r>
              <w:rPr>
                <w:rFonts w:asciiTheme="minorHAnsi" w:hAnsiTheme="minorHAnsi"/>
                <w:b/>
                <w:bCs/>
              </w:rPr>
              <w:t>Extra Support (Serious incidents / Multiple step 4s)</w:t>
            </w:r>
          </w:p>
          <w:p w14:paraId="0C4A529C" w14:textId="77777777" w:rsidR="004432D6" w:rsidRDefault="004432D6" w:rsidP="00251411">
            <w:pPr>
              <w:rPr>
                <w:rFonts w:asciiTheme="minorHAnsi" w:hAnsiTheme="minorHAnsi"/>
                <w:b/>
                <w:bCs/>
              </w:rPr>
            </w:pPr>
            <w:r>
              <w:rPr>
                <w:rFonts w:asciiTheme="minorHAnsi" w:hAnsiTheme="minorHAnsi"/>
                <w:b/>
                <w:bCs/>
              </w:rPr>
              <w:t>Meeting with parents to problem solve and develop supportive plan. ‘Catch Me’ target to be shared and celebrated by Headteacher / Member of SLT</w:t>
            </w:r>
          </w:p>
        </w:tc>
      </w:tr>
      <w:tr w:rsidR="004432D6" w14:paraId="1099026F" w14:textId="77777777" w:rsidTr="00251411">
        <w:tc>
          <w:tcPr>
            <w:tcW w:w="2127" w:type="dxa"/>
          </w:tcPr>
          <w:p w14:paraId="06859869" w14:textId="77777777" w:rsidR="004432D6" w:rsidRDefault="004432D6" w:rsidP="00251411">
            <w:pPr>
              <w:rPr>
                <w:rFonts w:asciiTheme="minorHAnsi" w:hAnsiTheme="minorHAnsi"/>
                <w:b/>
                <w:bCs/>
              </w:rPr>
            </w:pPr>
            <w:r>
              <w:rPr>
                <w:rFonts w:asciiTheme="minorHAnsi" w:hAnsiTheme="minorHAnsi"/>
                <w:b/>
                <w:bCs/>
              </w:rPr>
              <w:t>Step 6</w:t>
            </w:r>
          </w:p>
        </w:tc>
        <w:tc>
          <w:tcPr>
            <w:tcW w:w="8647" w:type="dxa"/>
          </w:tcPr>
          <w:p w14:paraId="4E34A047" w14:textId="77777777" w:rsidR="004432D6" w:rsidRDefault="004432D6" w:rsidP="00251411">
            <w:pPr>
              <w:rPr>
                <w:rFonts w:asciiTheme="minorHAnsi" w:hAnsiTheme="minorHAnsi"/>
                <w:b/>
                <w:bCs/>
              </w:rPr>
            </w:pPr>
            <w:r>
              <w:rPr>
                <w:rFonts w:asciiTheme="minorHAnsi" w:hAnsiTheme="minorHAnsi"/>
                <w:b/>
                <w:bCs/>
              </w:rPr>
              <w:t>Formal Meeting between parents / class teacher and SLT member / Positive Behaviour Plan established / Further Action if needed (Fixed term exclusion may be considered).</w:t>
            </w:r>
          </w:p>
          <w:p w14:paraId="53F59D1B" w14:textId="77777777" w:rsidR="004432D6" w:rsidRDefault="004432D6" w:rsidP="00251411">
            <w:pPr>
              <w:rPr>
                <w:rFonts w:asciiTheme="minorHAnsi" w:hAnsiTheme="minorHAnsi"/>
                <w:b/>
                <w:bCs/>
              </w:rPr>
            </w:pPr>
          </w:p>
        </w:tc>
      </w:tr>
    </w:tbl>
    <w:p w14:paraId="58FF05D5" w14:textId="77777777" w:rsidR="004432D6" w:rsidRDefault="004432D6" w:rsidP="004432D6">
      <w:pPr>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63360" behindDoc="0" locked="0" layoutInCell="1" allowOverlap="1" wp14:anchorId="084B1F1B" wp14:editId="44F503C8">
                <wp:simplePos x="0" y="0"/>
                <wp:positionH relativeFrom="column">
                  <wp:posOffset>-561975</wp:posOffset>
                </wp:positionH>
                <wp:positionV relativeFrom="paragraph">
                  <wp:posOffset>96520</wp:posOffset>
                </wp:positionV>
                <wp:extent cx="6791325" cy="962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791325" cy="962025"/>
                        </a:xfrm>
                        <a:prstGeom prst="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689467F4"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Restorative Conversations</w:t>
                            </w:r>
                          </w:p>
                          <w:p w14:paraId="2064DA21"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What were you thinking at the time? What have you thought/felt since?  How did this make people feel?  Who has been affected?  What should we do to put things right? How can we do things differently?</w:t>
                            </w:r>
                          </w:p>
                          <w:p w14:paraId="5810D956"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E9EAC" w14:textId="77777777" w:rsidR="004432D6" w:rsidRPr="00DF3E6A"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4B1F1B" id="Rectangle 7" o:spid="_x0000_s1030" style="position:absolute;margin-left:-44.25pt;margin-top:7.6pt;width:534.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" fillcolor="#f4b183" strokecolor="#2f528f" strokeweight="1pt">
                <v:textbox>
                  <w:txbxContent>
                    <w:p w14:paraId="689467F4"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E6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Restorative Conversations</w:t>
                      </w:r>
                    </w:p>
                    <w:p w14:paraId="2064DA21"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What were you thinking at the time? What have you thought/felt since?  How did this make people feel?  Who has been affected?  What should we do to put things right? How can we do things differently?</w:t>
                      </w:r>
                    </w:p>
                    <w:p w14:paraId="5810D956" w14:textId="77777777" w:rsidR="004432D6"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E9EAC" w14:textId="77777777" w:rsidR="004432D6" w:rsidRPr="00DF3E6A" w:rsidRDefault="004432D6" w:rsidP="004432D6">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47C67A3D" w14:textId="13C39B93" w:rsidR="003D174D" w:rsidRDefault="003D174D" w:rsidP="003D174D">
      <w:pPr>
        <w:rPr>
          <w:rFonts w:asciiTheme="minorHAnsi" w:hAnsiTheme="minorHAnsi"/>
          <w:b/>
          <w:bCs/>
        </w:rPr>
      </w:pPr>
    </w:p>
    <w:p w14:paraId="17784DCA" w14:textId="77777777" w:rsidR="00F23D28" w:rsidRDefault="00F23D28" w:rsidP="003D174D">
      <w:pPr>
        <w:rPr>
          <w:rFonts w:asciiTheme="minorHAnsi" w:hAnsiTheme="minorHAnsi"/>
          <w:b/>
          <w:bCs/>
        </w:rPr>
      </w:pPr>
    </w:p>
    <w:p w14:paraId="0C9C6E73" w14:textId="23198CE1" w:rsidR="00F23D28" w:rsidRDefault="00F23D28">
      <w:pPr>
        <w:rPr>
          <w:rFonts w:asciiTheme="minorHAnsi" w:hAnsiTheme="minorHAnsi"/>
          <w:b/>
          <w:bCs/>
        </w:rPr>
      </w:pPr>
      <w:r>
        <w:rPr>
          <w:rFonts w:asciiTheme="minorHAnsi" w:hAnsiTheme="minorHAnsi"/>
          <w:b/>
          <w:bCs/>
        </w:rPr>
        <w:br w:type="page"/>
      </w:r>
    </w:p>
    <w:p w14:paraId="675451BA" w14:textId="77777777" w:rsidR="00F23D28" w:rsidRDefault="00F23D28" w:rsidP="003D174D">
      <w:pPr>
        <w:rPr>
          <w:rFonts w:asciiTheme="minorHAnsi" w:hAnsiTheme="minorHAnsi"/>
          <w:b/>
          <w:bCs/>
        </w:rPr>
        <w:sectPr w:rsidR="00F23D28" w:rsidSect="002C4076">
          <w:headerReference w:type="default" r:id="rId11"/>
          <w:headerReference w:type="first" r:id="rId12"/>
          <w:pgSz w:w="11900" w:h="16840"/>
          <w:pgMar w:top="1276" w:right="1440" w:bottom="729" w:left="1440" w:header="720" w:footer="720" w:gutter="0"/>
          <w:pgBorders w:display="firstPage" w:offsetFrom="page">
            <w:top w:val="double" w:sz="4" w:space="24" w:color="00CC99"/>
            <w:left w:val="double" w:sz="4" w:space="24" w:color="00CC99"/>
            <w:bottom w:val="double" w:sz="4" w:space="24" w:color="00CC99"/>
            <w:right w:val="double" w:sz="4" w:space="24" w:color="00CC99"/>
          </w:pgBorders>
          <w:cols w:space="720"/>
          <w:titlePg/>
          <w:docGrid w:linePitch="360"/>
        </w:sectPr>
      </w:pPr>
    </w:p>
    <w:p w14:paraId="603745EA" w14:textId="376CDDD5" w:rsidR="00F23D28" w:rsidRPr="003D174D" w:rsidRDefault="00F23D28" w:rsidP="00F23D28">
      <w:pPr>
        <w:rPr>
          <w:rFonts w:asciiTheme="minorHAnsi" w:hAnsiTheme="minorHAnsi"/>
          <w:b/>
          <w:bCs/>
        </w:rPr>
      </w:pPr>
      <w:r>
        <w:rPr>
          <w:rFonts w:asciiTheme="minorHAnsi" w:hAnsiTheme="minorHAnsi"/>
          <w:b/>
          <w:bCs/>
        </w:rPr>
        <w:lastRenderedPageBreak/>
        <w:t>A</w:t>
      </w:r>
      <w:r w:rsidR="002C4076">
        <w:rPr>
          <w:rFonts w:asciiTheme="minorHAnsi" w:hAnsiTheme="minorHAnsi"/>
          <w:b/>
          <w:bCs/>
        </w:rPr>
        <w:t>PPENDIX</w:t>
      </w:r>
      <w:r>
        <w:rPr>
          <w:rFonts w:asciiTheme="minorHAnsi" w:hAnsiTheme="minorHAnsi"/>
          <w:b/>
          <w:bCs/>
        </w:rPr>
        <w:t xml:space="preserve"> </w:t>
      </w:r>
      <w:r w:rsidR="002C4076">
        <w:rPr>
          <w:rFonts w:asciiTheme="minorHAnsi" w:hAnsiTheme="minorHAnsi"/>
          <w:b/>
          <w:bCs/>
        </w:rPr>
        <w:t>E</w:t>
      </w:r>
    </w:p>
    <w:p w14:paraId="0E9ED8F5" w14:textId="77777777" w:rsidR="00F23D28" w:rsidRDefault="00F23D28" w:rsidP="00F23D28">
      <w:pPr>
        <w:rPr>
          <w:rFonts w:asciiTheme="minorHAnsi" w:hAnsiTheme="minorHAnsi"/>
          <w:b/>
          <w:bCs/>
        </w:rPr>
      </w:pPr>
    </w:p>
    <w:tbl>
      <w:tblPr>
        <w:tblStyle w:val="TableGrid"/>
        <w:tblW w:w="15021" w:type="dxa"/>
        <w:tblLook w:val="04A0" w:firstRow="1" w:lastRow="0" w:firstColumn="1" w:lastColumn="0" w:noHBand="0" w:noVBand="1"/>
      </w:tblPr>
      <w:tblGrid>
        <w:gridCol w:w="3004"/>
        <w:gridCol w:w="3004"/>
        <w:gridCol w:w="3004"/>
        <w:gridCol w:w="3004"/>
        <w:gridCol w:w="3005"/>
      </w:tblGrid>
      <w:tr w:rsidR="00F23D28" w:rsidRPr="00AA2F69" w14:paraId="3AD17D9B" w14:textId="77777777" w:rsidTr="00165FBD">
        <w:tc>
          <w:tcPr>
            <w:tcW w:w="15021" w:type="dxa"/>
            <w:gridSpan w:val="5"/>
          </w:tcPr>
          <w:p w14:paraId="7EF5ED6A" w14:textId="77777777" w:rsidR="00F23D28" w:rsidRPr="00AA2F69" w:rsidRDefault="00F23D28" w:rsidP="00F23D28">
            <w:pPr>
              <w:jc w:val="center"/>
              <w:rPr>
                <w:rFonts w:ascii="Tahoma" w:hAnsi="Tahoma" w:cs="Tahoma"/>
                <w:b/>
                <w:noProof/>
              </w:rPr>
            </w:pPr>
          </w:p>
          <w:p w14:paraId="3BA20779" w14:textId="77777777" w:rsidR="00F23D28" w:rsidRPr="00AA2F69" w:rsidRDefault="00F23D28" w:rsidP="00F23D28">
            <w:pPr>
              <w:jc w:val="center"/>
              <w:rPr>
                <w:rFonts w:ascii="Arial" w:eastAsia="Arial" w:hAnsi="Arial" w:cs="Arial"/>
                <w:b/>
                <w:sz w:val="24"/>
              </w:rPr>
            </w:pPr>
            <w:r w:rsidRPr="00AA2F69">
              <w:rPr>
                <w:rFonts w:ascii="Arial" w:eastAsia="Arial" w:hAnsi="Arial" w:cs="Arial"/>
                <w:b/>
                <w:sz w:val="24"/>
              </w:rPr>
              <w:t>Escalation Process</w:t>
            </w:r>
          </w:p>
          <w:p w14:paraId="5205927C" w14:textId="77777777" w:rsidR="00F23D28" w:rsidRPr="00AA2F69" w:rsidRDefault="00F23D28" w:rsidP="00F23D28">
            <w:pPr>
              <w:jc w:val="center"/>
              <w:rPr>
                <w:rFonts w:ascii="Tahoma" w:hAnsi="Tahoma" w:cs="Tahoma"/>
                <w:i/>
              </w:rPr>
            </w:pPr>
          </w:p>
        </w:tc>
      </w:tr>
      <w:tr w:rsidR="00F23D28" w:rsidRPr="00AA2F69" w14:paraId="64705557" w14:textId="77777777" w:rsidTr="00165FBD">
        <w:tc>
          <w:tcPr>
            <w:tcW w:w="15021" w:type="dxa"/>
            <w:gridSpan w:val="5"/>
            <w:shd w:val="clear" w:color="auto" w:fill="00B050"/>
          </w:tcPr>
          <w:p w14:paraId="11CC85FE" w14:textId="77777777" w:rsidR="00F23D28" w:rsidRPr="00832D95" w:rsidRDefault="00F23D28" w:rsidP="00F23D28">
            <w:pPr>
              <w:jc w:val="center"/>
              <w:rPr>
                <w:rFonts w:ascii="Tahoma" w:hAnsi="Tahoma" w:cs="Tahoma"/>
                <w:b/>
              </w:rPr>
            </w:pPr>
            <w:r w:rsidRPr="00832D95">
              <w:rPr>
                <w:rFonts w:ascii="Tahoma" w:hAnsi="Tahoma" w:cs="Tahoma"/>
                <w:b/>
              </w:rPr>
              <w:t>Rewards</w:t>
            </w:r>
          </w:p>
          <w:p w14:paraId="6E3D1D37" w14:textId="77777777" w:rsidR="00F23D28" w:rsidRPr="00832D95" w:rsidRDefault="00F23D28" w:rsidP="00F23D28">
            <w:pPr>
              <w:jc w:val="center"/>
              <w:rPr>
                <w:rFonts w:ascii="Tahoma" w:hAnsi="Tahoma" w:cs="Tahoma"/>
              </w:rPr>
            </w:pPr>
            <w:r w:rsidRPr="00832D95">
              <w:rPr>
                <w:rFonts w:ascii="Tahoma" w:hAnsi="Tahoma" w:cs="Tahoma"/>
              </w:rPr>
              <w:t xml:space="preserve">Verbal praise to child and/or parents, stickers, </w:t>
            </w:r>
            <w:proofErr w:type="spellStart"/>
            <w:r w:rsidRPr="00832D95">
              <w:rPr>
                <w:rFonts w:ascii="Tahoma" w:hAnsi="Tahoma" w:cs="Tahoma"/>
              </w:rPr>
              <w:t>ClassDojos</w:t>
            </w:r>
            <w:proofErr w:type="spellEnd"/>
            <w:r w:rsidRPr="00832D95">
              <w:rPr>
                <w:rFonts w:ascii="Tahoma" w:hAnsi="Tahoma" w:cs="Tahoma"/>
              </w:rPr>
              <w:t>, badges or stamps, written comments in books, feedback to parents, Friday certificates, sending to another teacher/headteacher for praise, specific responsibilities e.g. reading helper, proud post</w:t>
            </w:r>
          </w:p>
          <w:p w14:paraId="3996ACCF" w14:textId="77777777" w:rsidR="00F23D28" w:rsidRPr="00AA2F69" w:rsidRDefault="00F23D28" w:rsidP="00F23D28">
            <w:pPr>
              <w:jc w:val="center"/>
              <w:rPr>
                <w:rFonts w:ascii="Tahoma" w:hAnsi="Tahoma" w:cs="Tahoma"/>
                <w:sz w:val="18"/>
              </w:rPr>
            </w:pPr>
          </w:p>
        </w:tc>
      </w:tr>
      <w:tr w:rsidR="00F23D28" w:rsidRPr="00AA2F69" w14:paraId="7ECD007B" w14:textId="77777777" w:rsidTr="00165FBD">
        <w:tc>
          <w:tcPr>
            <w:tcW w:w="3004" w:type="dxa"/>
            <w:shd w:val="clear" w:color="auto" w:fill="FFFFCC"/>
          </w:tcPr>
          <w:p w14:paraId="4486EA22" w14:textId="77777777" w:rsidR="00F23D28" w:rsidRPr="00AA2F69" w:rsidRDefault="00F23D28" w:rsidP="00F23D28">
            <w:pPr>
              <w:jc w:val="center"/>
              <w:rPr>
                <w:rFonts w:ascii="Tahoma" w:hAnsi="Tahoma" w:cs="Tahoma"/>
                <w:b/>
                <w:sz w:val="18"/>
              </w:rPr>
            </w:pPr>
            <w:r w:rsidRPr="00AA2F69">
              <w:rPr>
                <w:rFonts w:ascii="Tahoma" w:hAnsi="Tahoma" w:cs="Tahoma"/>
                <w:b/>
                <w:sz w:val="18"/>
              </w:rPr>
              <w:t>Stage 1</w:t>
            </w:r>
          </w:p>
        </w:tc>
        <w:tc>
          <w:tcPr>
            <w:tcW w:w="3004" w:type="dxa"/>
            <w:shd w:val="clear" w:color="auto" w:fill="FFFF66"/>
          </w:tcPr>
          <w:p w14:paraId="06D0FA0A" w14:textId="77777777" w:rsidR="00F23D28" w:rsidRPr="00AA2F69" w:rsidRDefault="00F23D28" w:rsidP="00F23D28">
            <w:pPr>
              <w:jc w:val="center"/>
              <w:rPr>
                <w:rFonts w:ascii="Tahoma" w:hAnsi="Tahoma" w:cs="Tahoma"/>
                <w:b/>
                <w:sz w:val="18"/>
              </w:rPr>
            </w:pPr>
            <w:r w:rsidRPr="00AA2F69">
              <w:rPr>
                <w:rFonts w:ascii="Tahoma" w:hAnsi="Tahoma" w:cs="Tahoma"/>
                <w:b/>
                <w:sz w:val="18"/>
              </w:rPr>
              <w:t>Stage 2</w:t>
            </w:r>
          </w:p>
        </w:tc>
        <w:tc>
          <w:tcPr>
            <w:tcW w:w="3004" w:type="dxa"/>
            <w:shd w:val="clear" w:color="auto" w:fill="FFFF00"/>
          </w:tcPr>
          <w:p w14:paraId="1A150363" w14:textId="77777777" w:rsidR="00F23D28" w:rsidRPr="00AA2F69" w:rsidRDefault="00F23D28" w:rsidP="00F23D28">
            <w:pPr>
              <w:jc w:val="center"/>
              <w:rPr>
                <w:rFonts w:ascii="Tahoma" w:hAnsi="Tahoma" w:cs="Tahoma"/>
                <w:b/>
                <w:sz w:val="18"/>
              </w:rPr>
            </w:pPr>
            <w:r w:rsidRPr="00AA2F69">
              <w:rPr>
                <w:rFonts w:ascii="Tahoma" w:hAnsi="Tahoma" w:cs="Tahoma"/>
                <w:b/>
                <w:sz w:val="18"/>
              </w:rPr>
              <w:t>Stage 3</w:t>
            </w:r>
          </w:p>
        </w:tc>
        <w:tc>
          <w:tcPr>
            <w:tcW w:w="3004" w:type="dxa"/>
            <w:shd w:val="clear" w:color="auto" w:fill="FFC000"/>
          </w:tcPr>
          <w:p w14:paraId="332FB7D2" w14:textId="77777777" w:rsidR="00F23D28" w:rsidRPr="00AA2F69" w:rsidRDefault="00F23D28" w:rsidP="00F23D28">
            <w:pPr>
              <w:jc w:val="center"/>
              <w:rPr>
                <w:rFonts w:ascii="Tahoma" w:hAnsi="Tahoma" w:cs="Tahoma"/>
                <w:b/>
                <w:sz w:val="18"/>
              </w:rPr>
            </w:pPr>
            <w:r w:rsidRPr="00AA2F69">
              <w:rPr>
                <w:rFonts w:ascii="Tahoma" w:hAnsi="Tahoma" w:cs="Tahoma"/>
                <w:b/>
                <w:sz w:val="18"/>
              </w:rPr>
              <w:t>Stage 4</w:t>
            </w:r>
          </w:p>
        </w:tc>
        <w:tc>
          <w:tcPr>
            <w:tcW w:w="3005" w:type="dxa"/>
            <w:shd w:val="clear" w:color="auto" w:fill="FF0000"/>
          </w:tcPr>
          <w:p w14:paraId="48ABB85F" w14:textId="77777777" w:rsidR="00F23D28" w:rsidRPr="00AA2F69" w:rsidRDefault="00F23D28" w:rsidP="00F23D28">
            <w:pPr>
              <w:jc w:val="center"/>
              <w:rPr>
                <w:rFonts w:ascii="Tahoma" w:hAnsi="Tahoma" w:cs="Tahoma"/>
                <w:b/>
                <w:sz w:val="18"/>
              </w:rPr>
            </w:pPr>
            <w:r w:rsidRPr="00AA2F69">
              <w:rPr>
                <w:rFonts w:ascii="Tahoma" w:hAnsi="Tahoma" w:cs="Tahoma"/>
                <w:b/>
                <w:sz w:val="18"/>
              </w:rPr>
              <w:t>Stage 5</w:t>
            </w:r>
          </w:p>
        </w:tc>
      </w:tr>
      <w:tr w:rsidR="00F23D28" w:rsidRPr="00AA2F69" w14:paraId="75DF1469" w14:textId="77777777" w:rsidTr="00165FBD">
        <w:tc>
          <w:tcPr>
            <w:tcW w:w="3004" w:type="dxa"/>
            <w:shd w:val="clear" w:color="auto" w:fill="FFFFCC"/>
          </w:tcPr>
          <w:p w14:paraId="19986513" w14:textId="77777777" w:rsidR="00F23D28" w:rsidRPr="00AA2F69" w:rsidRDefault="00F23D28" w:rsidP="00F23D28">
            <w:pPr>
              <w:rPr>
                <w:rFonts w:ascii="Tahoma" w:hAnsi="Tahoma" w:cs="Tahoma"/>
                <w:b/>
                <w:sz w:val="18"/>
              </w:rPr>
            </w:pPr>
            <w:r w:rsidRPr="00AA2F69">
              <w:rPr>
                <w:rFonts w:ascii="Tahoma" w:hAnsi="Tahoma" w:cs="Tahoma"/>
                <w:b/>
                <w:sz w:val="18"/>
              </w:rPr>
              <w:t>Actions</w:t>
            </w:r>
          </w:p>
        </w:tc>
        <w:tc>
          <w:tcPr>
            <w:tcW w:w="3004" w:type="dxa"/>
            <w:shd w:val="clear" w:color="auto" w:fill="FFFF66"/>
          </w:tcPr>
          <w:p w14:paraId="066A3D15" w14:textId="77777777" w:rsidR="00F23D28" w:rsidRPr="00AA2F69" w:rsidRDefault="00F23D28" w:rsidP="00F23D28">
            <w:pPr>
              <w:rPr>
                <w:rFonts w:ascii="Tahoma" w:hAnsi="Tahoma" w:cs="Tahoma"/>
                <w:sz w:val="18"/>
              </w:rPr>
            </w:pPr>
            <w:r w:rsidRPr="00AA2F69">
              <w:rPr>
                <w:rFonts w:ascii="Tahoma" w:hAnsi="Tahoma" w:cs="Tahoma"/>
                <w:b/>
                <w:sz w:val="18"/>
              </w:rPr>
              <w:t>Actions</w:t>
            </w:r>
          </w:p>
        </w:tc>
        <w:tc>
          <w:tcPr>
            <w:tcW w:w="3004" w:type="dxa"/>
            <w:shd w:val="clear" w:color="auto" w:fill="FFFF00"/>
          </w:tcPr>
          <w:p w14:paraId="34B6046E" w14:textId="77777777" w:rsidR="00F23D28" w:rsidRPr="00AA2F69" w:rsidRDefault="00F23D28" w:rsidP="00F23D28">
            <w:pPr>
              <w:rPr>
                <w:rFonts w:ascii="Tahoma" w:hAnsi="Tahoma" w:cs="Tahoma"/>
                <w:sz w:val="18"/>
              </w:rPr>
            </w:pPr>
            <w:r w:rsidRPr="00AA2F69">
              <w:rPr>
                <w:rFonts w:ascii="Tahoma" w:hAnsi="Tahoma" w:cs="Tahoma"/>
                <w:b/>
                <w:sz w:val="18"/>
              </w:rPr>
              <w:t>Actions</w:t>
            </w:r>
          </w:p>
        </w:tc>
        <w:tc>
          <w:tcPr>
            <w:tcW w:w="3004" w:type="dxa"/>
            <w:shd w:val="clear" w:color="auto" w:fill="FFC000"/>
          </w:tcPr>
          <w:p w14:paraId="45D4B379" w14:textId="77777777" w:rsidR="00F23D28" w:rsidRPr="00AA2F69" w:rsidRDefault="00F23D28" w:rsidP="00F23D28">
            <w:pPr>
              <w:rPr>
                <w:rFonts w:ascii="Tahoma" w:hAnsi="Tahoma" w:cs="Tahoma"/>
                <w:sz w:val="18"/>
              </w:rPr>
            </w:pPr>
            <w:r w:rsidRPr="00AA2F69">
              <w:rPr>
                <w:rFonts w:ascii="Tahoma" w:hAnsi="Tahoma" w:cs="Tahoma"/>
                <w:b/>
                <w:sz w:val="18"/>
              </w:rPr>
              <w:t>Actions</w:t>
            </w:r>
          </w:p>
        </w:tc>
        <w:tc>
          <w:tcPr>
            <w:tcW w:w="3005" w:type="dxa"/>
            <w:shd w:val="clear" w:color="auto" w:fill="FF0000"/>
          </w:tcPr>
          <w:p w14:paraId="0BF5F5B0" w14:textId="77777777" w:rsidR="00F23D28" w:rsidRPr="00AA2F69" w:rsidRDefault="00F23D28" w:rsidP="00F23D28">
            <w:pPr>
              <w:rPr>
                <w:rFonts w:ascii="Tahoma" w:hAnsi="Tahoma" w:cs="Tahoma"/>
                <w:sz w:val="18"/>
              </w:rPr>
            </w:pPr>
            <w:r w:rsidRPr="00AA2F69">
              <w:rPr>
                <w:rFonts w:ascii="Tahoma" w:hAnsi="Tahoma" w:cs="Tahoma"/>
                <w:b/>
                <w:sz w:val="18"/>
              </w:rPr>
              <w:t>Actions</w:t>
            </w:r>
          </w:p>
        </w:tc>
      </w:tr>
      <w:tr w:rsidR="00F23D28" w:rsidRPr="00AA2F69" w14:paraId="0B922193" w14:textId="77777777" w:rsidTr="00165FBD">
        <w:tc>
          <w:tcPr>
            <w:tcW w:w="3004" w:type="dxa"/>
            <w:shd w:val="clear" w:color="auto" w:fill="FFFFCC"/>
          </w:tcPr>
          <w:p w14:paraId="0A1EF82F"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Interrupting the lesson</w:t>
            </w:r>
          </w:p>
          <w:p w14:paraId="6123D640"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Not on task and wasting time</w:t>
            </w:r>
          </w:p>
          <w:p w14:paraId="36DF316A"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Talking while the teacher is talking</w:t>
            </w:r>
          </w:p>
          <w:p w14:paraId="2B777305"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Distracting other children</w:t>
            </w:r>
          </w:p>
          <w:p w14:paraId="2084538C"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Not allowing children to join in games</w:t>
            </w:r>
          </w:p>
          <w:p w14:paraId="0F85D557"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Not lining up appropriately</w:t>
            </w:r>
          </w:p>
          <w:p w14:paraId="1C5615EB" w14:textId="77777777" w:rsidR="00F23D28" w:rsidRPr="00AA2F69" w:rsidRDefault="00F23D28" w:rsidP="00F23D28">
            <w:pPr>
              <w:pStyle w:val="ListParagraph"/>
              <w:numPr>
                <w:ilvl w:val="0"/>
                <w:numId w:val="39"/>
              </w:numPr>
              <w:ind w:left="306" w:hanging="285"/>
              <w:rPr>
                <w:rFonts w:ascii="Tahoma" w:hAnsi="Tahoma" w:cs="Tahoma"/>
                <w:sz w:val="18"/>
              </w:rPr>
            </w:pPr>
            <w:r w:rsidRPr="00AA2F69">
              <w:rPr>
                <w:rFonts w:ascii="Tahoma" w:hAnsi="Tahoma" w:cs="Tahoma"/>
                <w:sz w:val="18"/>
              </w:rPr>
              <w:t>Being in school at break times without permission</w:t>
            </w:r>
          </w:p>
        </w:tc>
        <w:tc>
          <w:tcPr>
            <w:tcW w:w="3004" w:type="dxa"/>
            <w:shd w:val="clear" w:color="auto" w:fill="FFFF66"/>
          </w:tcPr>
          <w:p w14:paraId="2D938B66"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Persistent stage 1 behaviour</w:t>
            </w:r>
          </w:p>
          <w:p w14:paraId="10579648"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Talking in assembly</w:t>
            </w:r>
          </w:p>
          <w:p w14:paraId="0B2D13EA"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Minor deliberate damage to another child’s or school property</w:t>
            </w:r>
          </w:p>
          <w:p w14:paraId="5B619D9F"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 xml:space="preserve">Disrespectful </w:t>
            </w:r>
            <w:r>
              <w:rPr>
                <w:rFonts w:ascii="Tahoma" w:hAnsi="Tahoma" w:cs="Tahoma"/>
                <w:sz w:val="18"/>
              </w:rPr>
              <w:t>language</w:t>
            </w:r>
          </w:p>
          <w:p w14:paraId="4AE8BDA5"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Throwing objects in the classroom</w:t>
            </w:r>
          </w:p>
          <w:p w14:paraId="5DC03776"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 xml:space="preserve">Misuse of toilets </w:t>
            </w:r>
          </w:p>
          <w:p w14:paraId="321C7F83" w14:textId="77777777" w:rsidR="00F23D28" w:rsidRPr="00AA2F69"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Lying</w:t>
            </w:r>
          </w:p>
          <w:p w14:paraId="0A548FAC" w14:textId="77777777" w:rsidR="00F23D28" w:rsidRDefault="00F23D28" w:rsidP="00F23D28">
            <w:pPr>
              <w:pStyle w:val="ListParagraph"/>
              <w:numPr>
                <w:ilvl w:val="0"/>
                <w:numId w:val="39"/>
              </w:numPr>
              <w:ind w:left="367" w:hanging="227"/>
              <w:rPr>
                <w:rFonts w:ascii="Tahoma" w:hAnsi="Tahoma" w:cs="Tahoma"/>
                <w:sz w:val="18"/>
              </w:rPr>
            </w:pPr>
            <w:r w:rsidRPr="00AA2F69">
              <w:rPr>
                <w:rFonts w:ascii="Tahoma" w:hAnsi="Tahoma" w:cs="Tahoma"/>
                <w:sz w:val="18"/>
              </w:rPr>
              <w:t>Play fighting</w:t>
            </w:r>
          </w:p>
          <w:p w14:paraId="69186D1C" w14:textId="77777777" w:rsidR="00F23D28" w:rsidRDefault="00F23D28" w:rsidP="00F23D28">
            <w:pPr>
              <w:pStyle w:val="ListParagraph"/>
              <w:numPr>
                <w:ilvl w:val="0"/>
                <w:numId w:val="39"/>
              </w:numPr>
              <w:ind w:left="367" w:hanging="227"/>
              <w:rPr>
                <w:rFonts w:ascii="Tahoma" w:hAnsi="Tahoma" w:cs="Tahoma"/>
                <w:sz w:val="18"/>
              </w:rPr>
            </w:pPr>
            <w:r>
              <w:rPr>
                <w:rFonts w:ascii="Tahoma" w:hAnsi="Tahoma" w:cs="Tahoma"/>
                <w:sz w:val="18"/>
              </w:rPr>
              <w:t>Refusal to complete activity</w:t>
            </w:r>
          </w:p>
          <w:p w14:paraId="691EAAC7" w14:textId="7E6EBC24" w:rsidR="00F23D28" w:rsidRPr="00AA2F69" w:rsidRDefault="00F23D28" w:rsidP="00F23D28">
            <w:pPr>
              <w:pStyle w:val="ListParagraph"/>
              <w:numPr>
                <w:ilvl w:val="0"/>
                <w:numId w:val="39"/>
              </w:numPr>
              <w:ind w:left="367" w:hanging="227"/>
              <w:rPr>
                <w:rFonts w:ascii="Tahoma" w:hAnsi="Tahoma" w:cs="Tahoma"/>
                <w:sz w:val="18"/>
              </w:rPr>
            </w:pPr>
            <w:proofErr w:type="spellStart"/>
            <w:r>
              <w:rPr>
                <w:rFonts w:ascii="Tahoma" w:hAnsi="Tahoma" w:cs="Tahoma"/>
                <w:sz w:val="18"/>
              </w:rPr>
              <w:t>Self exiting</w:t>
            </w:r>
            <w:proofErr w:type="spellEnd"/>
            <w:r>
              <w:rPr>
                <w:rFonts w:ascii="Tahoma" w:hAnsi="Tahoma" w:cs="Tahoma"/>
                <w:sz w:val="18"/>
              </w:rPr>
              <w:t xml:space="preserve"> the classroom unless already agreed</w:t>
            </w:r>
          </w:p>
        </w:tc>
        <w:tc>
          <w:tcPr>
            <w:tcW w:w="3004" w:type="dxa"/>
            <w:shd w:val="clear" w:color="auto" w:fill="FFFF00"/>
          </w:tcPr>
          <w:p w14:paraId="588A8BCD" w14:textId="77777777" w:rsidR="00F23D28" w:rsidRPr="00AA2F69" w:rsidRDefault="00F23D28" w:rsidP="00F23D28">
            <w:pPr>
              <w:pStyle w:val="ListParagraph"/>
              <w:numPr>
                <w:ilvl w:val="0"/>
                <w:numId w:val="39"/>
              </w:numPr>
              <w:ind w:left="367" w:hanging="253"/>
              <w:rPr>
                <w:rFonts w:ascii="Tahoma" w:hAnsi="Tahoma" w:cs="Tahoma"/>
                <w:sz w:val="18"/>
              </w:rPr>
            </w:pPr>
            <w:r w:rsidRPr="00AA2F69">
              <w:rPr>
                <w:rFonts w:ascii="Tahoma" w:hAnsi="Tahoma" w:cs="Tahoma"/>
                <w:sz w:val="18"/>
              </w:rPr>
              <w:t>Persistent stage 2 behaviour</w:t>
            </w:r>
          </w:p>
          <w:p w14:paraId="56222CCF" w14:textId="77777777" w:rsidR="00F23D28" w:rsidRPr="00AA2F69" w:rsidRDefault="00F23D28" w:rsidP="00F23D28">
            <w:pPr>
              <w:pStyle w:val="ListParagraph"/>
              <w:numPr>
                <w:ilvl w:val="0"/>
                <w:numId w:val="39"/>
              </w:numPr>
              <w:ind w:left="367" w:hanging="253"/>
              <w:rPr>
                <w:rFonts w:ascii="Tahoma" w:hAnsi="Tahoma" w:cs="Tahoma"/>
                <w:sz w:val="18"/>
              </w:rPr>
            </w:pPr>
            <w:r w:rsidRPr="00AA2F69">
              <w:rPr>
                <w:rFonts w:ascii="Tahoma" w:hAnsi="Tahoma" w:cs="Tahoma"/>
                <w:sz w:val="18"/>
              </w:rPr>
              <w:t>Stealing</w:t>
            </w:r>
          </w:p>
          <w:p w14:paraId="781DEC45" w14:textId="77777777" w:rsidR="00F23D28" w:rsidRPr="00AA2F69" w:rsidRDefault="00F23D28" w:rsidP="00F23D28">
            <w:pPr>
              <w:pStyle w:val="ListParagraph"/>
              <w:numPr>
                <w:ilvl w:val="0"/>
                <w:numId w:val="39"/>
              </w:numPr>
              <w:ind w:left="367" w:hanging="253"/>
              <w:rPr>
                <w:rFonts w:ascii="Tahoma" w:hAnsi="Tahoma" w:cs="Tahoma"/>
                <w:sz w:val="18"/>
              </w:rPr>
            </w:pPr>
            <w:r w:rsidRPr="00AA2F69">
              <w:rPr>
                <w:rFonts w:ascii="Tahoma" w:hAnsi="Tahoma" w:cs="Tahoma"/>
                <w:sz w:val="18"/>
              </w:rPr>
              <w:t>Lying to get another person in trouble</w:t>
            </w:r>
          </w:p>
          <w:p w14:paraId="2EFE0290" w14:textId="77777777" w:rsidR="00F23D28" w:rsidRPr="00AA2F69" w:rsidRDefault="00F23D28" w:rsidP="00F23D28">
            <w:pPr>
              <w:pStyle w:val="ListParagraph"/>
              <w:numPr>
                <w:ilvl w:val="0"/>
                <w:numId w:val="39"/>
              </w:numPr>
              <w:ind w:left="367" w:hanging="253"/>
              <w:rPr>
                <w:rFonts w:ascii="Tahoma" w:hAnsi="Tahoma" w:cs="Tahoma"/>
                <w:sz w:val="18"/>
              </w:rPr>
            </w:pPr>
            <w:r w:rsidRPr="00AA2F69">
              <w:rPr>
                <w:rFonts w:ascii="Tahoma" w:hAnsi="Tahoma" w:cs="Tahoma"/>
                <w:sz w:val="18"/>
              </w:rPr>
              <w:t>Making fun of another child/deliberately winding them up</w:t>
            </w:r>
          </w:p>
          <w:p w14:paraId="61B50C94" w14:textId="77777777" w:rsidR="00F23D28" w:rsidRDefault="00F23D28" w:rsidP="00F23D28">
            <w:pPr>
              <w:pStyle w:val="ListParagraph"/>
              <w:numPr>
                <w:ilvl w:val="0"/>
                <w:numId w:val="39"/>
              </w:numPr>
              <w:ind w:left="367" w:hanging="253"/>
              <w:rPr>
                <w:rFonts w:ascii="Tahoma" w:hAnsi="Tahoma" w:cs="Tahoma"/>
                <w:sz w:val="18"/>
              </w:rPr>
            </w:pPr>
            <w:r w:rsidRPr="00AA2F69">
              <w:rPr>
                <w:rFonts w:ascii="Tahoma" w:hAnsi="Tahoma" w:cs="Tahoma"/>
                <w:sz w:val="18"/>
              </w:rPr>
              <w:t>Pushing another child</w:t>
            </w:r>
          </w:p>
          <w:p w14:paraId="79B0616E" w14:textId="77777777" w:rsidR="00F23D28" w:rsidRPr="00AA2F69" w:rsidRDefault="00F23D28" w:rsidP="00F23D28">
            <w:pPr>
              <w:pStyle w:val="ListParagraph"/>
              <w:ind w:left="367" w:hanging="253"/>
              <w:rPr>
                <w:rFonts w:ascii="Tahoma" w:hAnsi="Tahoma" w:cs="Tahoma"/>
                <w:sz w:val="18"/>
              </w:rPr>
            </w:pPr>
          </w:p>
          <w:p w14:paraId="7E96A6BA" w14:textId="77777777" w:rsidR="00F23D28" w:rsidRPr="00AA2F69" w:rsidRDefault="00F23D28" w:rsidP="00F23D28">
            <w:pPr>
              <w:rPr>
                <w:rFonts w:ascii="Tahoma" w:hAnsi="Tahoma" w:cs="Tahoma"/>
                <w:sz w:val="18"/>
              </w:rPr>
            </w:pPr>
          </w:p>
        </w:tc>
        <w:tc>
          <w:tcPr>
            <w:tcW w:w="3004" w:type="dxa"/>
            <w:shd w:val="clear" w:color="auto" w:fill="FFC000"/>
          </w:tcPr>
          <w:p w14:paraId="748731D1" w14:textId="77777777" w:rsidR="00F23D28" w:rsidRPr="00AA2F69"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Persistent stage 3 behaviour</w:t>
            </w:r>
          </w:p>
          <w:p w14:paraId="018F0FB2" w14:textId="77777777" w:rsidR="00F23D28"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Verbal abuse</w:t>
            </w:r>
          </w:p>
          <w:p w14:paraId="6859E160" w14:textId="77777777" w:rsidR="00F23D28" w:rsidRPr="00AA2F69" w:rsidRDefault="00F23D28" w:rsidP="00F23D28">
            <w:pPr>
              <w:pStyle w:val="ListParagraph"/>
              <w:numPr>
                <w:ilvl w:val="0"/>
                <w:numId w:val="39"/>
              </w:numPr>
              <w:ind w:left="367" w:hanging="277"/>
              <w:rPr>
                <w:rFonts w:ascii="Tahoma" w:hAnsi="Tahoma" w:cs="Tahoma"/>
                <w:sz w:val="18"/>
              </w:rPr>
            </w:pPr>
            <w:r>
              <w:rPr>
                <w:rFonts w:ascii="Tahoma" w:hAnsi="Tahoma" w:cs="Tahoma"/>
                <w:sz w:val="18"/>
              </w:rPr>
              <w:t>Physical aggression towards another child or adult</w:t>
            </w:r>
          </w:p>
          <w:p w14:paraId="5B28052E" w14:textId="77777777" w:rsidR="00F23D28" w:rsidRPr="00AA2F69"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Refusal to follow instructions</w:t>
            </w:r>
            <w:r>
              <w:rPr>
                <w:rFonts w:ascii="Tahoma" w:hAnsi="Tahoma" w:cs="Tahoma"/>
                <w:sz w:val="18"/>
              </w:rPr>
              <w:t xml:space="preserve"> to keep themselves safe</w:t>
            </w:r>
          </w:p>
          <w:p w14:paraId="295B8AD5" w14:textId="77777777" w:rsidR="00F23D28" w:rsidRPr="00AA2F69"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Disrespectful language</w:t>
            </w:r>
          </w:p>
          <w:p w14:paraId="37E9CE0B" w14:textId="77777777" w:rsidR="00F23D28" w:rsidRPr="00AA2F69"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Significant deliberate damage to property</w:t>
            </w:r>
          </w:p>
          <w:p w14:paraId="1F924C79" w14:textId="77777777" w:rsidR="00F23D28" w:rsidRPr="00AA2F69"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Racist or minority group remarks or behaviour</w:t>
            </w:r>
          </w:p>
          <w:p w14:paraId="4A8C7494" w14:textId="77777777" w:rsidR="00F23D28" w:rsidRPr="00AA2F69" w:rsidRDefault="00F23D28" w:rsidP="00F23D28">
            <w:pPr>
              <w:pStyle w:val="ListParagraph"/>
              <w:numPr>
                <w:ilvl w:val="0"/>
                <w:numId w:val="39"/>
              </w:numPr>
              <w:ind w:left="367" w:hanging="277"/>
              <w:rPr>
                <w:rFonts w:ascii="Tahoma" w:hAnsi="Tahoma" w:cs="Tahoma"/>
                <w:sz w:val="18"/>
              </w:rPr>
            </w:pPr>
            <w:r w:rsidRPr="00AA2F69">
              <w:rPr>
                <w:rFonts w:ascii="Tahoma" w:hAnsi="Tahoma" w:cs="Tahoma"/>
                <w:sz w:val="18"/>
              </w:rPr>
              <w:t>Inappropriate touching</w:t>
            </w:r>
          </w:p>
          <w:p w14:paraId="09613B91" w14:textId="77777777" w:rsidR="00F23D28" w:rsidRPr="00AA2F69" w:rsidRDefault="00F23D28" w:rsidP="00F23D28">
            <w:pPr>
              <w:rPr>
                <w:rFonts w:ascii="Tahoma" w:hAnsi="Tahoma" w:cs="Tahoma"/>
                <w:sz w:val="18"/>
              </w:rPr>
            </w:pPr>
          </w:p>
        </w:tc>
        <w:tc>
          <w:tcPr>
            <w:tcW w:w="3005" w:type="dxa"/>
            <w:shd w:val="clear" w:color="auto" w:fill="FF0000"/>
          </w:tcPr>
          <w:p w14:paraId="7236EF6E" w14:textId="77777777" w:rsidR="00F23D28" w:rsidRPr="00AA2F69" w:rsidRDefault="00F23D28" w:rsidP="00F23D28">
            <w:pPr>
              <w:pStyle w:val="ListParagraph"/>
              <w:numPr>
                <w:ilvl w:val="0"/>
                <w:numId w:val="39"/>
              </w:numPr>
              <w:ind w:left="348" w:hanging="283"/>
              <w:rPr>
                <w:rFonts w:ascii="Tahoma" w:hAnsi="Tahoma" w:cs="Tahoma"/>
                <w:sz w:val="18"/>
              </w:rPr>
            </w:pPr>
            <w:r w:rsidRPr="00AA2F69">
              <w:rPr>
                <w:rFonts w:ascii="Tahoma" w:hAnsi="Tahoma" w:cs="Tahoma"/>
                <w:sz w:val="18"/>
              </w:rPr>
              <w:t>Persistent stage 4</w:t>
            </w:r>
          </w:p>
          <w:p w14:paraId="408C5349" w14:textId="77777777" w:rsidR="00F23D28" w:rsidRPr="00AA2F69" w:rsidRDefault="00F23D28" w:rsidP="00F23D28">
            <w:pPr>
              <w:pStyle w:val="ListParagraph"/>
              <w:ind w:left="348" w:hanging="283"/>
              <w:rPr>
                <w:rFonts w:ascii="Tahoma" w:hAnsi="Tahoma" w:cs="Tahoma"/>
                <w:sz w:val="18"/>
              </w:rPr>
            </w:pPr>
            <w:r w:rsidRPr="00AA2F69">
              <w:rPr>
                <w:rFonts w:ascii="Tahoma" w:hAnsi="Tahoma" w:cs="Tahoma"/>
                <w:sz w:val="18"/>
              </w:rPr>
              <w:t>Behaviour</w:t>
            </w:r>
          </w:p>
          <w:p w14:paraId="6263E8F7" w14:textId="77777777" w:rsidR="00F23D28" w:rsidRPr="00AA2F69" w:rsidRDefault="00F23D28" w:rsidP="00F23D28">
            <w:pPr>
              <w:pStyle w:val="ListParagraph"/>
              <w:numPr>
                <w:ilvl w:val="0"/>
                <w:numId w:val="39"/>
              </w:numPr>
              <w:ind w:left="348" w:hanging="283"/>
              <w:rPr>
                <w:rFonts w:ascii="Tahoma" w:hAnsi="Tahoma" w:cs="Tahoma"/>
                <w:sz w:val="18"/>
              </w:rPr>
            </w:pPr>
            <w:r w:rsidRPr="00AA2F69">
              <w:rPr>
                <w:rFonts w:ascii="Tahoma" w:hAnsi="Tahoma" w:cs="Tahoma"/>
                <w:sz w:val="18"/>
              </w:rPr>
              <w:t>Physical violence</w:t>
            </w:r>
          </w:p>
          <w:p w14:paraId="2DED3694" w14:textId="77777777" w:rsidR="00F23D28" w:rsidRPr="00AA2F69" w:rsidRDefault="00F23D28" w:rsidP="00F23D28">
            <w:pPr>
              <w:pStyle w:val="ListParagraph"/>
              <w:numPr>
                <w:ilvl w:val="0"/>
                <w:numId w:val="39"/>
              </w:numPr>
              <w:ind w:left="348" w:hanging="283"/>
              <w:rPr>
                <w:rFonts w:ascii="Tahoma" w:hAnsi="Tahoma" w:cs="Tahoma"/>
                <w:sz w:val="18"/>
              </w:rPr>
            </w:pPr>
            <w:r w:rsidRPr="00AA2F69">
              <w:rPr>
                <w:rFonts w:ascii="Tahoma" w:hAnsi="Tahoma" w:cs="Tahoma"/>
                <w:sz w:val="18"/>
              </w:rPr>
              <w:t>Vandalism</w:t>
            </w:r>
          </w:p>
          <w:p w14:paraId="0053A65C" w14:textId="77777777" w:rsidR="00F23D28" w:rsidRPr="00AA2F69" w:rsidRDefault="00F23D28" w:rsidP="00F23D28">
            <w:pPr>
              <w:pStyle w:val="ListParagraph"/>
              <w:numPr>
                <w:ilvl w:val="0"/>
                <w:numId w:val="39"/>
              </w:numPr>
              <w:ind w:left="348" w:hanging="283"/>
              <w:rPr>
                <w:rFonts w:ascii="Tahoma" w:hAnsi="Tahoma" w:cs="Tahoma"/>
                <w:sz w:val="18"/>
              </w:rPr>
            </w:pPr>
            <w:r w:rsidRPr="00AA2F69">
              <w:rPr>
                <w:rFonts w:ascii="Tahoma" w:hAnsi="Tahoma" w:cs="Tahoma"/>
                <w:sz w:val="18"/>
              </w:rPr>
              <w:t>Throwing furniture</w:t>
            </w:r>
          </w:p>
          <w:p w14:paraId="2421BBB0" w14:textId="77777777" w:rsidR="00F23D28" w:rsidRDefault="00F23D28" w:rsidP="00F23D28">
            <w:pPr>
              <w:pStyle w:val="ListParagraph"/>
              <w:numPr>
                <w:ilvl w:val="0"/>
                <w:numId w:val="39"/>
              </w:numPr>
              <w:ind w:left="348" w:hanging="283"/>
              <w:rPr>
                <w:rFonts w:ascii="Tahoma" w:hAnsi="Tahoma" w:cs="Tahoma"/>
                <w:sz w:val="18"/>
              </w:rPr>
            </w:pPr>
            <w:r w:rsidRPr="00AA2F69">
              <w:rPr>
                <w:rFonts w:ascii="Tahoma" w:hAnsi="Tahoma" w:cs="Tahoma"/>
                <w:sz w:val="18"/>
              </w:rPr>
              <w:t>Aggressively swearing</w:t>
            </w:r>
          </w:p>
          <w:p w14:paraId="3D2A257B" w14:textId="77777777" w:rsidR="00F23D28" w:rsidRDefault="00F23D28" w:rsidP="00F23D28">
            <w:pPr>
              <w:pStyle w:val="ListParagraph"/>
              <w:numPr>
                <w:ilvl w:val="0"/>
                <w:numId w:val="39"/>
              </w:numPr>
              <w:ind w:left="348" w:hanging="283"/>
              <w:rPr>
                <w:rFonts w:ascii="Tahoma" w:hAnsi="Tahoma" w:cs="Tahoma"/>
                <w:sz w:val="18"/>
              </w:rPr>
            </w:pPr>
            <w:r>
              <w:rPr>
                <w:rFonts w:ascii="Tahoma" w:hAnsi="Tahoma" w:cs="Tahoma"/>
                <w:sz w:val="18"/>
              </w:rPr>
              <w:t xml:space="preserve">Possession of prohibited item </w:t>
            </w:r>
          </w:p>
          <w:p w14:paraId="14ECC00B" w14:textId="77777777" w:rsidR="00F23D28" w:rsidRPr="00AA2F69" w:rsidRDefault="00F23D28" w:rsidP="00F23D28">
            <w:pPr>
              <w:pStyle w:val="ListParagraph"/>
              <w:numPr>
                <w:ilvl w:val="0"/>
                <w:numId w:val="39"/>
              </w:numPr>
              <w:ind w:left="348" w:hanging="283"/>
              <w:rPr>
                <w:rFonts w:ascii="Tahoma" w:hAnsi="Tahoma" w:cs="Tahoma"/>
                <w:sz w:val="18"/>
              </w:rPr>
            </w:pPr>
            <w:r>
              <w:rPr>
                <w:rFonts w:ascii="Tahoma" w:hAnsi="Tahoma" w:cs="Tahoma"/>
                <w:sz w:val="18"/>
              </w:rPr>
              <w:t xml:space="preserve">Attempting to leave school site </w:t>
            </w:r>
          </w:p>
          <w:p w14:paraId="59903019" w14:textId="77777777" w:rsidR="00F23D28" w:rsidRPr="00AA2F69" w:rsidRDefault="00F23D28" w:rsidP="00F23D28">
            <w:pPr>
              <w:rPr>
                <w:rFonts w:ascii="Tahoma" w:hAnsi="Tahoma" w:cs="Tahoma"/>
                <w:sz w:val="18"/>
              </w:rPr>
            </w:pPr>
          </w:p>
        </w:tc>
      </w:tr>
      <w:tr w:rsidR="00F23D28" w:rsidRPr="00AA2F69" w14:paraId="096C051F" w14:textId="77777777" w:rsidTr="00165FBD">
        <w:tc>
          <w:tcPr>
            <w:tcW w:w="3004" w:type="dxa"/>
            <w:shd w:val="clear" w:color="auto" w:fill="FFFFCC"/>
          </w:tcPr>
          <w:p w14:paraId="001ECCDD" w14:textId="612384A5" w:rsidR="00F23D28" w:rsidRPr="00AA2F69" w:rsidRDefault="00EB5E2F" w:rsidP="00F23D28">
            <w:pPr>
              <w:rPr>
                <w:rFonts w:ascii="Tahoma" w:hAnsi="Tahoma" w:cs="Tahoma"/>
                <w:b/>
                <w:sz w:val="18"/>
              </w:rPr>
            </w:pPr>
            <w:r>
              <w:rPr>
                <w:rFonts w:ascii="Tahoma" w:hAnsi="Tahoma" w:cs="Tahoma"/>
                <w:b/>
                <w:sz w:val="18"/>
              </w:rPr>
              <w:t>Possible f</w:t>
            </w:r>
            <w:r w:rsidR="00F23D28">
              <w:rPr>
                <w:rFonts w:ascii="Tahoma" w:hAnsi="Tahoma" w:cs="Tahoma"/>
                <w:b/>
                <w:sz w:val="18"/>
              </w:rPr>
              <w:t>ollow up</w:t>
            </w:r>
          </w:p>
        </w:tc>
        <w:tc>
          <w:tcPr>
            <w:tcW w:w="3004" w:type="dxa"/>
            <w:shd w:val="clear" w:color="auto" w:fill="FFFF66"/>
          </w:tcPr>
          <w:p w14:paraId="38A5E033" w14:textId="55854706" w:rsidR="00F23D28" w:rsidRPr="00AA2F69" w:rsidRDefault="00EB5E2F" w:rsidP="00F23D28">
            <w:pPr>
              <w:rPr>
                <w:rFonts w:ascii="Tahoma" w:hAnsi="Tahoma" w:cs="Tahoma"/>
                <w:sz w:val="18"/>
              </w:rPr>
            </w:pPr>
            <w:r>
              <w:rPr>
                <w:rFonts w:ascii="Tahoma" w:hAnsi="Tahoma" w:cs="Tahoma"/>
                <w:b/>
                <w:sz w:val="18"/>
              </w:rPr>
              <w:t>Possible follow up</w:t>
            </w:r>
          </w:p>
        </w:tc>
        <w:tc>
          <w:tcPr>
            <w:tcW w:w="3004" w:type="dxa"/>
            <w:shd w:val="clear" w:color="auto" w:fill="FFFF00"/>
          </w:tcPr>
          <w:p w14:paraId="4E96DAEC" w14:textId="7CCA39ED" w:rsidR="00F23D28" w:rsidRPr="00AA2F69" w:rsidRDefault="00EB5E2F" w:rsidP="00F23D28">
            <w:pPr>
              <w:rPr>
                <w:rFonts w:ascii="Tahoma" w:hAnsi="Tahoma" w:cs="Tahoma"/>
                <w:sz w:val="18"/>
              </w:rPr>
            </w:pPr>
            <w:r>
              <w:rPr>
                <w:rFonts w:ascii="Tahoma" w:hAnsi="Tahoma" w:cs="Tahoma"/>
                <w:b/>
                <w:sz w:val="18"/>
              </w:rPr>
              <w:t>Possible follow up</w:t>
            </w:r>
          </w:p>
        </w:tc>
        <w:tc>
          <w:tcPr>
            <w:tcW w:w="3004" w:type="dxa"/>
            <w:shd w:val="clear" w:color="auto" w:fill="FFC000"/>
          </w:tcPr>
          <w:p w14:paraId="0C596229" w14:textId="7C34DBD7" w:rsidR="00F23D28" w:rsidRPr="00AA2F69" w:rsidRDefault="00EB5E2F" w:rsidP="00F23D28">
            <w:pPr>
              <w:rPr>
                <w:rFonts w:ascii="Tahoma" w:hAnsi="Tahoma" w:cs="Tahoma"/>
                <w:sz w:val="18"/>
              </w:rPr>
            </w:pPr>
            <w:r>
              <w:rPr>
                <w:rFonts w:ascii="Tahoma" w:hAnsi="Tahoma" w:cs="Tahoma"/>
                <w:b/>
                <w:sz w:val="18"/>
              </w:rPr>
              <w:t>Possible follow up</w:t>
            </w:r>
          </w:p>
        </w:tc>
        <w:tc>
          <w:tcPr>
            <w:tcW w:w="3005" w:type="dxa"/>
            <w:shd w:val="clear" w:color="auto" w:fill="FF0000"/>
          </w:tcPr>
          <w:p w14:paraId="5C176AE0" w14:textId="1DA0DA81" w:rsidR="00F23D28" w:rsidRPr="00AA2F69" w:rsidRDefault="00EB5E2F" w:rsidP="00F23D28">
            <w:pPr>
              <w:rPr>
                <w:rFonts w:ascii="Tahoma" w:hAnsi="Tahoma" w:cs="Tahoma"/>
                <w:sz w:val="18"/>
              </w:rPr>
            </w:pPr>
            <w:r>
              <w:rPr>
                <w:rFonts w:ascii="Tahoma" w:hAnsi="Tahoma" w:cs="Tahoma"/>
                <w:b/>
                <w:sz w:val="18"/>
              </w:rPr>
              <w:t>Possible follow up</w:t>
            </w:r>
          </w:p>
        </w:tc>
      </w:tr>
      <w:tr w:rsidR="00F23D28" w:rsidRPr="00AA2F69" w14:paraId="3F04A809" w14:textId="77777777" w:rsidTr="00165FBD">
        <w:trPr>
          <w:trHeight w:val="2354"/>
        </w:trPr>
        <w:tc>
          <w:tcPr>
            <w:tcW w:w="3004" w:type="dxa"/>
            <w:shd w:val="clear" w:color="auto" w:fill="FFFFCC"/>
          </w:tcPr>
          <w:p w14:paraId="1212F5D6" w14:textId="77777777" w:rsidR="00F23D28" w:rsidRDefault="00F23D28" w:rsidP="00F23D28">
            <w:pPr>
              <w:pStyle w:val="ListParagraph"/>
              <w:numPr>
                <w:ilvl w:val="0"/>
                <w:numId w:val="40"/>
              </w:numPr>
              <w:ind w:left="306" w:firstLine="0"/>
              <w:rPr>
                <w:rFonts w:ascii="Tahoma" w:hAnsi="Tahoma" w:cs="Tahoma"/>
                <w:sz w:val="18"/>
              </w:rPr>
            </w:pPr>
            <w:r>
              <w:rPr>
                <w:rFonts w:ascii="Tahoma" w:hAnsi="Tahoma" w:cs="Tahoma"/>
                <w:sz w:val="18"/>
              </w:rPr>
              <w:t>Restorative conversation</w:t>
            </w:r>
          </w:p>
          <w:p w14:paraId="19CD2D1E" w14:textId="77777777" w:rsidR="00EB5E2F" w:rsidRDefault="00EB5E2F" w:rsidP="00F23D28">
            <w:pPr>
              <w:pStyle w:val="ListParagraph"/>
              <w:numPr>
                <w:ilvl w:val="0"/>
                <w:numId w:val="40"/>
              </w:numPr>
              <w:ind w:left="306" w:firstLine="0"/>
              <w:rPr>
                <w:rFonts w:ascii="Tahoma" w:hAnsi="Tahoma" w:cs="Tahoma"/>
                <w:sz w:val="18"/>
              </w:rPr>
            </w:pPr>
            <w:r>
              <w:rPr>
                <w:rFonts w:ascii="Tahoma" w:hAnsi="Tahoma" w:cs="Tahoma"/>
                <w:sz w:val="18"/>
              </w:rPr>
              <w:t>Learning break</w:t>
            </w:r>
          </w:p>
          <w:p w14:paraId="100D1F67" w14:textId="76F701FE" w:rsidR="00EB5E2F" w:rsidRPr="00AA2F69" w:rsidRDefault="00EB5E2F" w:rsidP="00F23D28">
            <w:pPr>
              <w:pStyle w:val="ListParagraph"/>
              <w:numPr>
                <w:ilvl w:val="0"/>
                <w:numId w:val="40"/>
              </w:numPr>
              <w:ind w:left="306" w:firstLine="0"/>
              <w:rPr>
                <w:rFonts w:ascii="Tahoma" w:hAnsi="Tahoma" w:cs="Tahoma"/>
                <w:sz w:val="18"/>
              </w:rPr>
            </w:pPr>
            <w:r>
              <w:rPr>
                <w:rFonts w:ascii="Tahoma" w:hAnsi="Tahoma" w:cs="Tahoma"/>
                <w:sz w:val="18"/>
              </w:rPr>
              <w:t>Fidget toy</w:t>
            </w:r>
          </w:p>
        </w:tc>
        <w:tc>
          <w:tcPr>
            <w:tcW w:w="3004" w:type="dxa"/>
            <w:shd w:val="clear" w:color="auto" w:fill="FFFF66"/>
          </w:tcPr>
          <w:p w14:paraId="627A5B2D" w14:textId="77777777" w:rsidR="00F23D28" w:rsidRPr="00AA2F69" w:rsidRDefault="00F23D28" w:rsidP="00F23D28">
            <w:pPr>
              <w:pStyle w:val="ListParagraph"/>
              <w:numPr>
                <w:ilvl w:val="0"/>
                <w:numId w:val="40"/>
              </w:numPr>
              <w:ind w:left="367" w:hanging="227"/>
              <w:rPr>
                <w:rFonts w:ascii="Tahoma" w:hAnsi="Tahoma" w:cs="Tahoma"/>
                <w:sz w:val="18"/>
              </w:rPr>
            </w:pPr>
            <w:r>
              <w:rPr>
                <w:rFonts w:ascii="Tahoma" w:hAnsi="Tahoma" w:cs="Tahoma"/>
                <w:sz w:val="18"/>
              </w:rPr>
              <w:t>Time in (in classroom)</w:t>
            </w:r>
          </w:p>
          <w:p w14:paraId="0B08C65C" w14:textId="77777777" w:rsidR="00F23D28" w:rsidRPr="00AA2F69" w:rsidRDefault="00F23D28" w:rsidP="00F23D28">
            <w:pPr>
              <w:pStyle w:val="ListParagraph"/>
              <w:numPr>
                <w:ilvl w:val="0"/>
                <w:numId w:val="40"/>
              </w:numPr>
              <w:ind w:left="367" w:hanging="227"/>
              <w:rPr>
                <w:rFonts w:ascii="Tahoma" w:hAnsi="Tahoma" w:cs="Tahoma"/>
                <w:sz w:val="18"/>
              </w:rPr>
            </w:pPr>
            <w:r>
              <w:rPr>
                <w:rFonts w:ascii="Tahoma" w:hAnsi="Tahoma" w:cs="Tahoma"/>
                <w:sz w:val="18"/>
              </w:rPr>
              <w:t>Time out (playtime)</w:t>
            </w:r>
          </w:p>
          <w:p w14:paraId="6AAE784F" w14:textId="77777777" w:rsidR="00F23D28" w:rsidRDefault="00F23D28" w:rsidP="00F23D28">
            <w:pPr>
              <w:pStyle w:val="ListParagraph"/>
              <w:numPr>
                <w:ilvl w:val="0"/>
                <w:numId w:val="40"/>
              </w:numPr>
              <w:ind w:left="367" w:hanging="227"/>
              <w:rPr>
                <w:rFonts w:ascii="Tahoma" w:hAnsi="Tahoma" w:cs="Tahoma"/>
                <w:sz w:val="18"/>
              </w:rPr>
            </w:pPr>
            <w:r w:rsidRPr="00AA2F69">
              <w:rPr>
                <w:rFonts w:ascii="Tahoma" w:hAnsi="Tahoma" w:cs="Tahoma"/>
                <w:sz w:val="18"/>
              </w:rPr>
              <w:t>Informal dialogue with parent</w:t>
            </w:r>
          </w:p>
          <w:p w14:paraId="0FC4E098" w14:textId="77777777" w:rsidR="00F23D28" w:rsidRDefault="00F23D28" w:rsidP="00F23D28">
            <w:pPr>
              <w:pStyle w:val="ListParagraph"/>
              <w:numPr>
                <w:ilvl w:val="0"/>
                <w:numId w:val="40"/>
              </w:numPr>
              <w:ind w:left="367" w:hanging="227"/>
              <w:rPr>
                <w:rFonts w:ascii="Tahoma" w:hAnsi="Tahoma" w:cs="Tahoma"/>
                <w:sz w:val="18"/>
              </w:rPr>
            </w:pPr>
            <w:r>
              <w:rPr>
                <w:rFonts w:ascii="Tahoma" w:hAnsi="Tahoma" w:cs="Tahoma"/>
                <w:sz w:val="18"/>
              </w:rPr>
              <w:t>Restorative conversation</w:t>
            </w:r>
          </w:p>
          <w:p w14:paraId="424A5414" w14:textId="60CB8694" w:rsidR="00EB5E2F" w:rsidRPr="00AA2F69" w:rsidRDefault="00EB5E2F" w:rsidP="00F23D28">
            <w:pPr>
              <w:pStyle w:val="ListParagraph"/>
              <w:numPr>
                <w:ilvl w:val="0"/>
                <w:numId w:val="40"/>
              </w:numPr>
              <w:ind w:left="367" w:hanging="227"/>
              <w:rPr>
                <w:rFonts w:ascii="Tahoma" w:hAnsi="Tahoma" w:cs="Tahoma"/>
                <w:sz w:val="18"/>
              </w:rPr>
            </w:pPr>
            <w:r>
              <w:rPr>
                <w:rFonts w:ascii="Tahoma" w:hAnsi="Tahoma" w:cs="Tahoma"/>
                <w:sz w:val="18"/>
              </w:rPr>
              <w:t>Provision review</w:t>
            </w:r>
          </w:p>
        </w:tc>
        <w:tc>
          <w:tcPr>
            <w:tcW w:w="3004" w:type="dxa"/>
            <w:shd w:val="clear" w:color="auto" w:fill="FFFF00"/>
          </w:tcPr>
          <w:p w14:paraId="388853E4" w14:textId="77777777" w:rsidR="00F23D28" w:rsidRPr="00AA2F69" w:rsidRDefault="00F23D28" w:rsidP="00EB5E2F">
            <w:pPr>
              <w:pStyle w:val="ListParagraph"/>
              <w:numPr>
                <w:ilvl w:val="0"/>
                <w:numId w:val="40"/>
              </w:numPr>
              <w:ind w:left="367" w:hanging="257"/>
              <w:rPr>
                <w:rFonts w:ascii="Tahoma" w:hAnsi="Tahoma" w:cs="Tahoma"/>
                <w:sz w:val="18"/>
              </w:rPr>
            </w:pPr>
            <w:r>
              <w:rPr>
                <w:rFonts w:ascii="Tahoma" w:hAnsi="Tahoma" w:cs="Tahoma"/>
                <w:sz w:val="18"/>
              </w:rPr>
              <w:t>Time in (in classroom)</w:t>
            </w:r>
          </w:p>
          <w:p w14:paraId="61071663" w14:textId="77777777" w:rsidR="00F23D28" w:rsidRPr="00AA2F69" w:rsidRDefault="00F23D28" w:rsidP="00EB5E2F">
            <w:pPr>
              <w:pStyle w:val="ListParagraph"/>
              <w:numPr>
                <w:ilvl w:val="0"/>
                <w:numId w:val="40"/>
              </w:numPr>
              <w:ind w:left="367" w:hanging="257"/>
              <w:rPr>
                <w:rFonts w:ascii="Tahoma" w:hAnsi="Tahoma" w:cs="Tahoma"/>
                <w:sz w:val="18"/>
              </w:rPr>
            </w:pPr>
            <w:r>
              <w:rPr>
                <w:rFonts w:ascii="Tahoma" w:hAnsi="Tahoma" w:cs="Tahoma"/>
                <w:sz w:val="18"/>
              </w:rPr>
              <w:t>Time out (playtime)</w:t>
            </w:r>
          </w:p>
          <w:p w14:paraId="67F2B585" w14:textId="77777777" w:rsidR="00F23D28" w:rsidRDefault="00F23D28" w:rsidP="00EB5E2F">
            <w:pPr>
              <w:pStyle w:val="ListParagraph"/>
              <w:numPr>
                <w:ilvl w:val="0"/>
                <w:numId w:val="40"/>
              </w:numPr>
              <w:ind w:left="367" w:hanging="257"/>
              <w:rPr>
                <w:rFonts w:ascii="Tahoma" w:hAnsi="Tahoma" w:cs="Tahoma"/>
                <w:sz w:val="18"/>
              </w:rPr>
            </w:pPr>
            <w:r w:rsidRPr="00AA2F69">
              <w:rPr>
                <w:rFonts w:ascii="Tahoma" w:hAnsi="Tahoma" w:cs="Tahoma"/>
                <w:sz w:val="18"/>
              </w:rPr>
              <w:t>Parent informed</w:t>
            </w:r>
          </w:p>
          <w:p w14:paraId="652A9C2F" w14:textId="77777777" w:rsidR="00F23D28" w:rsidRDefault="00F23D28" w:rsidP="00EB5E2F">
            <w:pPr>
              <w:pStyle w:val="ListParagraph"/>
              <w:numPr>
                <w:ilvl w:val="0"/>
                <w:numId w:val="40"/>
              </w:numPr>
              <w:ind w:left="367" w:hanging="257"/>
              <w:rPr>
                <w:rFonts w:ascii="Tahoma" w:hAnsi="Tahoma" w:cs="Tahoma"/>
                <w:sz w:val="18"/>
              </w:rPr>
            </w:pPr>
            <w:r w:rsidRPr="004A7850">
              <w:rPr>
                <w:rFonts w:ascii="Tahoma" w:hAnsi="Tahoma" w:cs="Tahoma"/>
                <w:sz w:val="18"/>
              </w:rPr>
              <w:t>Restorative conversation</w:t>
            </w:r>
          </w:p>
          <w:p w14:paraId="56C3DC8A" w14:textId="53ED377D" w:rsidR="00EB5E2F" w:rsidRDefault="00EB5E2F" w:rsidP="00EB5E2F">
            <w:pPr>
              <w:pStyle w:val="ListParagraph"/>
              <w:numPr>
                <w:ilvl w:val="0"/>
                <w:numId w:val="40"/>
              </w:numPr>
              <w:ind w:left="367" w:hanging="257"/>
              <w:rPr>
                <w:rFonts w:ascii="Tahoma" w:hAnsi="Tahoma" w:cs="Tahoma"/>
                <w:sz w:val="18"/>
              </w:rPr>
            </w:pPr>
            <w:r>
              <w:rPr>
                <w:rFonts w:ascii="Tahoma" w:hAnsi="Tahoma" w:cs="Tahoma"/>
                <w:sz w:val="18"/>
              </w:rPr>
              <w:t>Daily feedback cards</w:t>
            </w:r>
          </w:p>
          <w:p w14:paraId="669BE1BA" w14:textId="3D73DFF0" w:rsidR="00EB5E2F" w:rsidRPr="004A7850" w:rsidRDefault="00EB5E2F" w:rsidP="00EB5E2F">
            <w:pPr>
              <w:pStyle w:val="ListParagraph"/>
              <w:numPr>
                <w:ilvl w:val="0"/>
                <w:numId w:val="40"/>
              </w:numPr>
              <w:ind w:left="367" w:hanging="257"/>
              <w:rPr>
                <w:rFonts w:ascii="Tahoma" w:hAnsi="Tahoma" w:cs="Tahoma"/>
                <w:sz w:val="18"/>
              </w:rPr>
            </w:pPr>
            <w:r>
              <w:rPr>
                <w:rFonts w:ascii="Tahoma" w:hAnsi="Tahoma" w:cs="Tahoma"/>
                <w:sz w:val="18"/>
              </w:rPr>
              <w:t>Observation from SENDCo</w:t>
            </w:r>
          </w:p>
          <w:p w14:paraId="2EB6B45B" w14:textId="77777777" w:rsidR="00F23D28" w:rsidRPr="00AA2F69" w:rsidRDefault="00F23D28" w:rsidP="00F23D28">
            <w:pPr>
              <w:rPr>
                <w:rFonts w:ascii="Tahoma" w:hAnsi="Tahoma" w:cs="Tahoma"/>
                <w:sz w:val="18"/>
              </w:rPr>
            </w:pPr>
          </w:p>
        </w:tc>
        <w:tc>
          <w:tcPr>
            <w:tcW w:w="3004" w:type="dxa"/>
            <w:shd w:val="clear" w:color="auto" w:fill="FFC000"/>
          </w:tcPr>
          <w:p w14:paraId="3231D582" w14:textId="77777777" w:rsidR="00F23D28" w:rsidRPr="00AA2F69" w:rsidRDefault="00F23D28" w:rsidP="00F23D28">
            <w:pPr>
              <w:pStyle w:val="ListParagraph"/>
              <w:numPr>
                <w:ilvl w:val="0"/>
                <w:numId w:val="40"/>
              </w:numPr>
              <w:ind w:left="367" w:hanging="277"/>
              <w:rPr>
                <w:rFonts w:ascii="Tahoma" w:hAnsi="Tahoma" w:cs="Tahoma"/>
                <w:sz w:val="18"/>
              </w:rPr>
            </w:pPr>
            <w:r>
              <w:rPr>
                <w:rFonts w:ascii="Tahoma" w:hAnsi="Tahoma" w:cs="Tahoma"/>
                <w:sz w:val="18"/>
              </w:rPr>
              <w:t>Time in (in classroom)</w:t>
            </w:r>
          </w:p>
          <w:p w14:paraId="3CD8BCE2" w14:textId="77777777" w:rsidR="00F23D28" w:rsidRPr="00AA2F69" w:rsidRDefault="00F23D28" w:rsidP="00F23D28">
            <w:pPr>
              <w:pStyle w:val="ListParagraph"/>
              <w:numPr>
                <w:ilvl w:val="0"/>
                <w:numId w:val="40"/>
              </w:numPr>
              <w:ind w:left="367" w:hanging="277"/>
              <w:rPr>
                <w:rFonts w:ascii="Tahoma" w:hAnsi="Tahoma" w:cs="Tahoma"/>
                <w:sz w:val="18"/>
              </w:rPr>
            </w:pPr>
            <w:r>
              <w:rPr>
                <w:rFonts w:ascii="Tahoma" w:hAnsi="Tahoma" w:cs="Tahoma"/>
                <w:sz w:val="18"/>
              </w:rPr>
              <w:t>Time out (playtime)</w:t>
            </w:r>
          </w:p>
          <w:p w14:paraId="61D31014" w14:textId="77777777" w:rsidR="00F23D28" w:rsidRDefault="00F23D28" w:rsidP="00F23D28">
            <w:pPr>
              <w:pStyle w:val="ListParagraph"/>
              <w:numPr>
                <w:ilvl w:val="0"/>
                <w:numId w:val="40"/>
              </w:numPr>
              <w:ind w:left="367" w:hanging="277"/>
              <w:rPr>
                <w:rFonts w:ascii="Tahoma" w:hAnsi="Tahoma" w:cs="Tahoma"/>
                <w:sz w:val="18"/>
              </w:rPr>
            </w:pPr>
            <w:r w:rsidRPr="00AA2F69">
              <w:rPr>
                <w:rFonts w:ascii="Tahoma" w:hAnsi="Tahoma" w:cs="Tahoma"/>
                <w:sz w:val="18"/>
              </w:rPr>
              <w:t>Meeting with SLT, with parents as appropriate</w:t>
            </w:r>
          </w:p>
          <w:p w14:paraId="6F1404E2" w14:textId="1A8E5EDD" w:rsidR="00EB5E2F" w:rsidRPr="00EB5E2F" w:rsidRDefault="00EB5E2F" w:rsidP="00EB5E2F">
            <w:pPr>
              <w:pStyle w:val="ListParagraph"/>
              <w:numPr>
                <w:ilvl w:val="0"/>
                <w:numId w:val="40"/>
              </w:numPr>
              <w:ind w:left="367" w:hanging="277"/>
              <w:rPr>
                <w:rFonts w:ascii="Tahoma" w:hAnsi="Tahoma" w:cs="Tahoma"/>
                <w:sz w:val="18"/>
              </w:rPr>
            </w:pPr>
            <w:r>
              <w:rPr>
                <w:rFonts w:ascii="Tahoma" w:hAnsi="Tahoma" w:cs="Tahoma"/>
                <w:sz w:val="18"/>
              </w:rPr>
              <w:t>Personalised provision</w:t>
            </w:r>
          </w:p>
          <w:p w14:paraId="791CB145" w14:textId="77777777" w:rsidR="00F23D28" w:rsidRPr="00AA2F69" w:rsidRDefault="00F23D28" w:rsidP="00F23D28">
            <w:pPr>
              <w:pStyle w:val="ListParagraph"/>
              <w:numPr>
                <w:ilvl w:val="0"/>
                <w:numId w:val="40"/>
              </w:numPr>
              <w:ind w:left="367" w:hanging="277"/>
              <w:rPr>
                <w:rFonts w:ascii="Tahoma" w:hAnsi="Tahoma" w:cs="Tahoma"/>
                <w:sz w:val="18"/>
              </w:rPr>
            </w:pPr>
            <w:r>
              <w:rPr>
                <w:rFonts w:ascii="Tahoma" w:hAnsi="Tahoma" w:cs="Tahoma"/>
                <w:sz w:val="18"/>
              </w:rPr>
              <w:t>Restorative conversation</w:t>
            </w:r>
          </w:p>
          <w:p w14:paraId="5CC99462" w14:textId="77777777" w:rsidR="00F23D28" w:rsidRPr="00AA2F69" w:rsidRDefault="00F23D28" w:rsidP="00F23D28">
            <w:pPr>
              <w:rPr>
                <w:rFonts w:ascii="Tahoma" w:hAnsi="Tahoma" w:cs="Tahoma"/>
                <w:sz w:val="18"/>
              </w:rPr>
            </w:pPr>
          </w:p>
        </w:tc>
        <w:tc>
          <w:tcPr>
            <w:tcW w:w="3005" w:type="dxa"/>
            <w:shd w:val="clear" w:color="auto" w:fill="FF0000"/>
          </w:tcPr>
          <w:p w14:paraId="3C4E583B" w14:textId="77777777" w:rsidR="00F23D28" w:rsidRPr="00AA2F69" w:rsidRDefault="00F23D28" w:rsidP="00F23D28">
            <w:pPr>
              <w:pStyle w:val="ListParagraph"/>
              <w:numPr>
                <w:ilvl w:val="0"/>
                <w:numId w:val="40"/>
              </w:numPr>
              <w:ind w:left="367" w:firstLine="0"/>
              <w:rPr>
                <w:rFonts w:ascii="Tahoma" w:hAnsi="Tahoma" w:cs="Tahoma"/>
                <w:sz w:val="18"/>
              </w:rPr>
            </w:pPr>
            <w:r>
              <w:rPr>
                <w:rFonts w:ascii="Tahoma" w:hAnsi="Tahoma" w:cs="Tahoma"/>
                <w:sz w:val="18"/>
              </w:rPr>
              <w:t>Meeting with parents</w:t>
            </w:r>
          </w:p>
          <w:p w14:paraId="249BA71A" w14:textId="77777777" w:rsidR="00F23D28" w:rsidRPr="00AA2F69" w:rsidRDefault="00F23D28" w:rsidP="00F23D28">
            <w:pPr>
              <w:pStyle w:val="ListParagraph"/>
              <w:numPr>
                <w:ilvl w:val="0"/>
                <w:numId w:val="40"/>
              </w:numPr>
              <w:ind w:left="367" w:firstLine="0"/>
              <w:rPr>
                <w:rFonts w:ascii="Tahoma" w:hAnsi="Tahoma" w:cs="Tahoma"/>
                <w:sz w:val="18"/>
              </w:rPr>
            </w:pPr>
            <w:r w:rsidRPr="00AA2F69">
              <w:rPr>
                <w:rFonts w:ascii="Tahoma" w:hAnsi="Tahoma" w:cs="Tahoma"/>
                <w:sz w:val="18"/>
              </w:rPr>
              <w:t>Internal exclusion</w:t>
            </w:r>
          </w:p>
          <w:p w14:paraId="026657DB" w14:textId="77777777" w:rsidR="00F23D28" w:rsidRPr="00AA2F69" w:rsidRDefault="00F23D28" w:rsidP="00F23D28">
            <w:pPr>
              <w:pStyle w:val="ListParagraph"/>
              <w:numPr>
                <w:ilvl w:val="0"/>
                <w:numId w:val="40"/>
              </w:numPr>
              <w:ind w:left="367" w:firstLine="0"/>
              <w:rPr>
                <w:rFonts w:ascii="Tahoma" w:hAnsi="Tahoma" w:cs="Tahoma"/>
                <w:sz w:val="18"/>
              </w:rPr>
            </w:pPr>
            <w:r w:rsidRPr="00AA2F69">
              <w:rPr>
                <w:rFonts w:ascii="Tahoma" w:hAnsi="Tahoma" w:cs="Tahoma"/>
                <w:sz w:val="18"/>
              </w:rPr>
              <w:t>Suspension</w:t>
            </w:r>
          </w:p>
          <w:p w14:paraId="2B452402" w14:textId="77777777" w:rsidR="00F23D28" w:rsidRDefault="00F23D28" w:rsidP="00F23D28">
            <w:pPr>
              <w:pStyle w:val="ListParagraph"/>
              <w:numPr>
                <w:ilvl w:val="0"/>
                <w:numId w:val="40"/>
              </w:numPr>
              <w:ind w:left="367" w:firstLine="0"/>
              <w:rPr>
                <w:rFonts w:ascii="Tahoma" w:hAnsi="Tahoma" w:cs="Tahoma"/>
                <w:sz w:val="18"/>
              </w:rPr>
            </w:pPr>
            <w:r w:rsidRPr="00AA2F69">
              <w:rPr>
                <w:rFonts w:ascii="Tahoma" w:hAnsi="Tahoma" w:cs="Tahoma"/>
                <w:sz w:val="18"/>
              </w:rPr>
              <w:t>Permanent exclusion</w:t>
            </w:r>
          </w:p>
          <w:p w14:paraId="16832418" w14:textId="77777777" w:rsidR="00F23D28" w:rsidRDefault="00F23D28" w:rsidP="00F23D28">
            <w:pPr>
              <w:pStyle w:val="ListParagraph"/>
              <w:numPr>
                <w:ilvl w:val="0"/>
                <w:numId w:val="40"/>
              </w:numPr>
              <w:ind w:left="367" w:firstLine="0"/>
              <w:rPr>
                <w:rFonts w:ascii="Tahoma" w:hAnsi="Tahoma" w:cs="Tahoma"/>
                <w:sz w:val="18"/>
              </w:rPr>
            </w:pPr>
            <w:r>
              <w:rPr>
                <w:rFonts w:ascii="Tahoma" w:hAnsi="Tahoma" w:cs="Tahoma"/>
                <w:sz w:val="18"/>
              </w:rPr>
              <w:t>Restorative conversation</w:t>
            </w:r>
          </w:p>
          <w:p w14:paraId="400C5C26" w14:textId="77777777" w:rsidR="00F23D28" w:rsidRPr="00AA2F69" w:rsidRDefault="00F23D28" w:rsidP="00F23D28">
            <w:pPr>
              <w:pStyle w:val="ListParagraph"/>
              <w:ind w:left="367"/>
              <w:rPr>
                <w:rFonts w:ascii="Tahoma" w:hAnsi="Tahoma" w:cs="Tahoma"/>
                <w:sz w:val="18"/>
              </w:rPr>
            </w:pPr>
          </w:p>
          <w:p w14:paraId="3537F6D2" w14:textId="77777777" w:rsidR="00F23D28" w:rsidRPr="00AA2F69" w:rsidRDefault="00F23D28" w:rsidP="00F23D28">
            <w:pPr>
              <w:rPr>
                <w:rFonts w:ascii="Tahoma" w:hAnsi="Tahoma" w:cs="Tahoma"/>
                <w:sz w:val="18"/>
              </w:rPr>
            </w:pPr>
          </w:p>
        </w:tc>
      </w:tr>
    </w:tbl>
    <w:p w14:paraId="263E5C0C" w14:textId="4A392DCC" w:rsidR="00F23D28" w:rsidRDefault="00F23D28" w:rsidP="00F23D28">
      <w:pPr>
        <w:rPr>
          <w:rFonts w:asciiTheme="minorHAnsi" w:hAnsiTheme="minorHAnsi"/>
          <w:b/>
          <w:bCs/>
        </w:rPr>
      </w:pPr>
      <w:r>
        <w:rPr>
          <w:rFonts w:asciiTheme="minorHAnsi" w:hAnsiTheme="minorHAnsi"/>
          <w:b/>
          <w:bCs/>
        </w:rPr>
        <w:br w:type="page"/>
      </w:r>
    </w:p>
    <w:p w14:paraId="183BB00C" w14:textId="77777777" w:rsidR="00F23D28" w:rsidRDefault="00F23D28" w:rsidP="003D174D">
      <w:pPr>
        <w:rPr>
          <w:rFonts w:asciiTheme="minorHAnsi" w:hAnsiTheme="minorHAnsi"/>
          <w:b/>
          <w:bCs/>
        </w:rPr>
      </w:pPr>
    </w:p>
    <w:sectPr w:rsidR="00F23D28" w:rsidSect="00F23D28">
      <w:pgSz w:w="16840" w:h="11900" w:orient="landscape"/>
      <w:pgMar w:top="1440" w:right="729" w:bottom="1440" w:left="873" w:header="720" w:footer="720" w:gutter="0"/>
      <w:pgBorders w:display="firstPage" w:offsetFrom="page">
        <w:top w:val="double" w:sz="4" w:space="24" w:color="00CC99"/>
        <w:left w:val="double" w:sz="4" w:space="24" w:color="00CC99"/>
        <w:bottom w:val="double" w:sz="4" w:space="24" w:color="00CC99"/>
        <w:right w:val="double" w:sz="4" w:space="24" w:color="00CC99"/>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AF2B" w14:textId="77777777" w:rsidR="006D51A4" w:rsidRDefault="006D51A4" w:rsidP="001A414E">
      <w:r>
        <w:separator/>
      </w:r>
    </w:p>
  </w:endnote>
  <w:endnote w:type="continuationSeparator" w:id="0">
    <w:p w14:paraId="6EF4B3A3" w14:textId="77777777" w:rsidR="006D51A4" w:rsidRDefault="006D51A4" w:rsidP="001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64E2F" w14:textId="77777777" w:rsidR="006D51A4" w:rsidRDefault="006D51A4" w:rsidP="001A414E">
      <w:r>
        <w:separator/>
      </w:r>
    </w:p>
  </w:footnote>
  <w:footnote w:type="continuationSeparator" w:id="0">
    <w:p w14:paraId="0D34D9AC" w14:textId="77777777" w:rsidR="006D51A4" w:rsidRDefault="006D51A4" w:rsidP="001A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2307" w14:textId="0B252625" w:rsidR="001A414E" w:rsidRDefault="001A414E" w:rsidP="001A414E">
    <w:pPr>
      <w:pStyle w:val="Header"/>
      <w:tabs>
        <w:tab w:val="clear" w:pos="9026"/>
        <w:tab w:val="right" w:pos="9020"/>
      </w:tabs>
      <w:ind w:left="-63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C0C4" w14:textId="1F87BD13" w:rsidR="004E4832" w:rsidRDefault="004E4832" w:rsidP="004E483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E4D"/>
    <w:multiLevelType w:val="hybridMultilevel"/>
    <w:tmpl w:val="9EEE8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3576A"/>
    <w:multiLevelType w:val="multilevel"/>
    <w:tmpl w:val="A45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C78F1"/>
    <w:multiLevelType w:val="hybridMultilevel"/>
    <w:tmpl w:val="1CF8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27DD"/>
    <w:multiLevelType w:val="hybridMultilevel"/>
    <w:tmpl w:val="1C345B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55378"/>
    <w:multiLevelType w:val="hybridMultilevel"/>
    <w:tmpl w:val="E3E8BF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E04CC"/>
    <w:multiLevelType w:val="hybridMultilevel"/>
    <w:tmpl w:val="F9365A16"/>
    <w:lvl w:ilvl="0" w:tplc="55C494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2F97C6A"/>
    <w:multiLevelType w:val="hybridMultilevel"/>
    <w:tmpl w:val="A6B4B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42F30"/>
    <w:multiLevelType w:val="hybridMultilevel"/>
    <w:tmpl w:val="0F208EF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1E4F62F2"/>
    <w:multiLevelType w:val="hybridMultilevel"/>
    <w:tmpl w:val="5294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02BE8"/>
    <w:multiLevelType w:val="hybridMultilevel"/>
    <w:tmpl w:val="254890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D2CE2"/>
    <w:multiLevelType w:val="hybridMultilevel"/>
    <w:tmpl w:val="3440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B7F36"/>
    <w:multiLevelType w:val="hybridMultilevel"/>
    <w:tmpl w:val="3478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1773"/>
    <w:multiLevelType w:val="hybridMultilevel"/>
    <w:tmpl w:val="08782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936CA"/>
    <w:multiLevelType w:val="hybridMultilevel"/>
    <w:tmpl w:val="2EA02D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975C36"/>
    <w:multiLevelType w:val="hybridMultilevel"/>
    <w:tmpl w:val="7A825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C6CF0"/>
    <w:multiLevelType w:val="hybridMultilevel"/>
    <w:tmpl w:val="CD861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D6F43"/>
    <w:multiLevelType w:val="hybridMultilevel"/>
    <w:tmpl w:val="7AEAD0F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806791"/>
    <w:multiLevelType w:val="hybridMultilevel"/>
    <w:tmpl w:val="D222143A"/>
    <w:lvl w:ilvl="0" w:tplc="6C5EBE22">
      <w:start w:val="1"/>
      <w:numFmt w:val="bullet"/>
      <w:lvlText w:val=" "/>
      <w:lvlJc w:val="left"/>
      <w:pPr>
        <w:tabs>
          <w:tab w:val="num" w:pos="360"/>
        </w:tabs>
        <w:ind w:left="360" w:hanging="360"/>
      </w:pPr>
      <w:rPr>
        <w:rFonts w:ascii="Tw Cen MT" w:hAnsi="Tw Cen MT" w:hint="default"/>
      </w:rPr>
    </w:lvl>
    <w:lvl w:ilvl="1" w:tplc="A87042EC" w:tentative="1">
      <w:start w:val="1"/>
      <w:numFmt w:val="bullet"/>
      <w:lvlText w:val=" "/>
      <w:lvlJc w:val="left"/>
      <w:pPr>
        <w:tabs>
          <w:tab w:val="num" w:pos="1080"/>
        </w:tabs>
        <w:ind w:left="1080" w:hanging="360"/>
      </w:pPr>
      <w:rPr>
        <w:rFonts w:ascii="Tw Cen MT" w:hAnsi="Tw Cen MT" w:hint="default"/>
      </w:rPr>
    </w:lvl>
    <w:lvl w:ilvl="2" w:tplc="C26A0164" w:tentative="1">
      <w:start w:val="1"/>
      <w:numFmt w:val="bullet"/>
      <w:lvlText w:val=" "/>
      <w:lvlJc w:val="left"/>
      <w:pPr>
        <w:tabs>
          <w:tab w:val="num" w:pos="1800"/>
        </w:tabs>
        <w:ind w:left="1800" w:hanging="360"/>
      </w:pPr>
      <w:rPr>
        <w:rFonts w:ascii="Tw Cen MT" w:hAnsi="Tw Cen MT" w:hint="default"/>
      </w:rPr>
    </w:lvl>
    <w:lvl w:ilvl="3" w:tplc="CC9635F6" w:tentative="1">
      <w:start w:val="1"/>
      <w:numFmt w:val="bullet"/>
      <w:lvlText w:val=" "/>
      <w:lvlJc w:val="left"/>
      <w:pPr>
        <w:tabs>
          <w:tab w:val="num" w:pos="2520"/>
        </w:tabs>
        <w:ind w:left="2520" w:hanging="360"/>
      </w:pPr>
      <w:rPr>
        <w:rFonts w:ascii="Tw Cen MT" w:hAnsi="Tw Cen MT" w:hint="default"/>
      </w:rPr>
    </w:lvl>
    <w:lvl w:ilvl="4" w:tplc="7CD68D6E" w:tentative="1">
      <w:start w:val="1"/>
      <w:numFmt w:val="bullet"/>
      <w:lvlText w:val=" "/>
      <w:lvlJc w:val="left"/>
      <w:pPr>
        <w:tabs>
          <w:tab w:val="num" w:pos="3240"/>
        </w:tabs>
        <w:ind w:left="3240" w:hanging="360"/>
      </w:pPr>
      <w:rPr>
        <w:rFonts w:ascii="Tw Cen MT" w:hAnsi="Tw Cen MT" w:hint="default"/>
      </w:rPr>
    </w:lvl>
    <w:lvl w:ilvl="5" w:tplc="3F6A4A88" w:tentative="1">
      <w:start w:val="1"/>
      <w:numFmt w:val="bullet"/>
      <w:lvlText w:val=" "/>
      <w:lvlJc w:val="left"/>
      <w:pPr>
        <w:tabs>
          <w:tab w:val="num" w:pos="3960"/>
        </w:tabs>
        <w:ind w:left="3960" w:hanging="360"/>
      </w:pPr>
      <w:rPr>
        <w:rFonts w:ascii="Tw Cen MT" w:hAnsi="Tw Cen MT" w:hint="default"/>
      </w:rPr>
    </w:lvl>
    <w:lvl w:ilvl="6" w:tplc="C772F4DC" w:tentative="1">
      <w:start w:val="1"/>
      <w:numFmt w:val="bullet"/>
      <w:lvlText w:val=" "/>
      <w:lvlJc w:val="left"/>
      <w:pPr>
        <w:tabs>
          <w:tab w:val="num" w:pos="4680"/>
        </w:tabs>
        <w:ind w:left="4680" w:hanging="360"/>
      </w:pPr>
      <w:rPr>
        <w:rFonts w:ascii="Tw Cen MT" w:hAnsi="Tw Cen MT" w:hint="default"/>
      </w:rPr>
    </w:lvl>
    <w:lvl w:ilvl="7" w:tplc="421E0324" w:tentative="1">
      <w:start w:val="1"/>
      <w:numFmt w:val="bullet"/>
      <w:lvlText w:val=" "/>
      <w:lvlJc w:val="left"/>
      <w:pPr>
        <w:tabs>
          <w:tab w:val="num" w:pos="5400"/>
        </w:tabs>
        <w:ind w:left="5400" w:hanging="360"/>
      </w:pPr>
      <w:rPr>
        <w:rFonts w:ascii="Tw Cen MT" w:hAnsi="Tw Cen MT" w:hint="default"/>
      </w:rPr>
    </w:lvl>
    <w:lvl w:ilvl="8" w:tplc="D00E633A" w:tentative="1">
      <w:start w:val="1"/>
      <w:numFmt w:val="bullet"/>
      <w:lvlText w:val=" "/>
      <w:lvlJc w:val="left"/>
      <w:pPr>
        <w:tabs>
          <w:tab w:val="num" w:pos="6120"/>
        </w:tabs>
        <w:ind w:left="6120" w:hanging="360"/>
      </w:pPr>
      <w:rPr>
        <w:rFonts w:ascii="Tw Cen MT" w:hAnsi="Tw Cen MT" w:hint="default"/>
      </w:rPr>
    </w:lvl>
  </w:abstractNum>
  <w:abstractNum w:abstractNumId="18" w15:restartNumberingAfterBreak="0">
    <w:nsid w:val="4BBA70D1"/>
    <w:multiLevelType w:val="hybridMultilevel"/>
    <w:tmpl w:val="6556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03412"/>
    <w:multiLevelType w:val="hybridMultilevel"/>
    <w:tmpl w:val="C3D2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D38DB"/>
    <w:multiLevelType w:val="hybridMultilevel"/>
    <w:tmpl w:val="B7F0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C4FF2"/>
    <w:multiLevelType w:val="hybridMultilevel"/>
    <w:tmpl w:val="B484B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815C6"/>
    <w:multiLevelType w:val="hybridMultilevel"/>
    <w:tmpl w:val="A88E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02C4C"/>
    <w:multiLevelType w:val="hybridMultilevel"/>
    <w:tmpl w:val="576C3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D5E16"/>
    <w:multiLevelType w:val="hybridMultilevel"/>
    <w:tmpl w:val="817E22E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E61F5"/>
    <w:multiLevelType w:val="hybridMultilevel"/>
    <w:tmpl w:val="A140B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95C20"/>
    <w:multiLevelType w:val="hybridMultilevel"/>
    <w:tmpl w:val="1AF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1A34"/>
    <w:multiLevelType w:val="hybridMultilevel"/>
    <w:tmpl w:val="BDB44758"/>
    <w:lvl w:ilvl="0" w:tplc="8F2890A6">
      <w:start w:val="1"/>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00F7098"/>
    <w:multiLevelType w:val="hybridMultilevel"/>
    <w:tmpl w:val="87740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254A5"/>
    <w:multiLevelType w:val="multilevel"/>
    <w:tmpl w:val="E888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1F36A8"/>
    <w:multiLevelType w:val="hybridMultilevel"/>
    <w:tmpl w:val="2F22B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063ACF"/>
    <w:multiLevelType w:val="hybridMultilevel"/>
    <w:tmpl w:val="A8AC3D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801AF"/>
    <w:multiLevelType w:val="hybridMultilevel"/>
    <w:tmpl w:val="91DAF0A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65122"/>
    <w:multiLevelType w:val="hybridMultilevel"/>
    <w:tmpl w:val="848C6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06023"/>
    <w:multiLevelType w:val="hybridMultilevel"/>
    <w:tmpl w:val="E0B4F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C6BFA"/>
    <w:multiLevelType w:val="hybridMultilevel"/>
    <w:tmpl w:val="97A4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F39A1"/>
    <w:multiLevelType w:val="multilevel"/>
    <w:tmpl w:val="2C5C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6428A1"/>
    <w:multiLevelType w:val="hybridMultilevel"/>
    <w:tmpl w:val="B57ABF0A"/>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38" w15:restartNumberingAfterBreak="0">
    <w:nsid w:val="7F1768B2"/>
    <w:multiLevelType w:val="hybridMultilevel"/>
    <w:tmpl w:val="9306C9E0"/>
    <w:lvl w:ilvl="0" w:tplc="08090003">
      <w:start w:val="1"/>
      <w:numFmt w:val="bullet"/>
      <w:lvlText w:val="o"/>
      <w:lvlJc w:val="left"/>
      <w:pPr>
        <w:ind w:left="1120" w:hanging="360"/>
      </w:pPr>
      <w:rPr>
        <w:rFonts w:ascii="Courier New" w:hAnsi="Courier New" w:cs="Courier New"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9" w15:restartNumberingAfterBreak="0">
    <w:nsid w:val="7FB508C9"/>
    <w:multiLevelType w:val="hybridMultilevel"/>
    <w:tmpl w:val="802A3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8"/>
  </w:num>
  <w:num w:numId="4">
    <w:abstractNumId w:val="4"/>
  </w:num>
  <w:num w:numId="5">
    <w:abstractNumId w:val="27"/>
  </w:num>
  <w:num w:numId="6">
    <w:abstractNumId w:val="3"/>
  </w:num>
  <w:num w:numId="7">
    <w:abstractNumId w:val="5"/>
  </w:num>
  <w:num w:numId="8">
    <w:abstractNumId w:val="14"/>
  </w:num>
  <w:num w:numId="9">
    <w:abstractNumId w:val="13"/>
  </w:num>
  <w:num w:numId="10">
    <w:abstractNumId w:val="2"/>
  </w:num>
  <w:num w:numId="11">
    <w:abstractNumId w:val="23"/>
  </w:num>
  <w:num w:numId="12">
    <w:abstractNumId w:val="9"/>
  </w:num>
  <w:num w:numId="13">
    <w:abstractNumId w:val="25"/>
  </w:num>
  <w:num w:numId="14">
    <w:abstractNumId w:val="6"/>
  </w:num>
  <w:num w:numId="15">
    <w:abstractNumId w:val="38"/>
  </w:num>
  <w:num w:numId="16">
    <w:abstractNumId w:val="34"/>
  </w:num>
  <w:num w:numId="17">
    <w:abstractNumId w:val="24"/>
  </w:num>
  <w:num w:numId="18">
    <w:abstractNumId w:val="12"/>
  </w:num>
  <w:num w:numId="19">
    <w:abstractNumId w:val="33"/>
  </w:num>
  <w:num w:numId="20">
    <w:abstractNumId w:val="31"/>
  </w:num>
  <w:num w:numId="21">
    <w:abstractNumId w:val="39"/>
  </w:num>
  <w:num w:numId="22">
    <w:abstractNumId w:val="32"/>
  </w:num>
  <w:num w:numId="23">
    <w:abstractNumId w:val="28"/>
  </w:num>
  <w:num w:numId="24">
    <w:abstractNumId w:val="11"/>
  </w:num>
  <w:num w:numId="25">
    <w:abstractNumId w:val="16"/>
  </w:num>
  <w:num w:numId="26">
    <w:abstractNumId w:val="8"/>
  </w:num>
  <w:num w:numId="27">
    <w:abstractNumId w:val="7"/>
  </w:num>
  <w:num w:numId="28">
    <w:abstractNumId w:val="37"/>
  </w:num>
  <w:num w:numId="29">
    <w:abstractNumId w:val="0"/>
  </w:num>
  <w:num w:numId="30">
    <w:abstractNumId w:val="30"/>
  </w:num>
  <w:num w:numId="31">
    <w:abstractNumId w:val="20"/>
  </w:num>
  <w:num w:numId="32">
    <w:abstractNumId w:val="36"/>
  </w:num>
  <w:num w:numId="33">
    <w:abstractNumId w:val="17"/>
  </w:num>
  <w:num w:numId="34">
    <w:abstractNumId w:val="10"/>
  </w:num>
  <w:num w:numId="35">
    <w:abstractNumId w:val="19"/>
  </w:num>
  <w:num w:numId="36">
    <w:abstractNumId w:val="21"/>
  </w:num>
  <w:num w:numId="37">
    <w:abstractNumId w:val="22"/>
  </w:num>
  <w:num w:numId="38">
    <w:abstractNumId w:val="15"/>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E"/>
    <w:rsid w:val="00010E52"/>
    <w:rsid w:val="00025623"/>
    <w:rsid w:val="00043F76"/>
    <w:rsid w:val="000552B0"/>
    <w:rsid w:val="000631B1"/>
    <w:rsid w:val="00067625"/>
    <w:rsid w:val="000950EA"/>
    <w:rsid w:val="000B742E"/>
    <w:rsid w:val="00111A78"/>
    <w:rsid w:val="00115E9A"/>
    <w:rsid w:val="00127FF5"/>
    <w:rsid w:val="0013565A"/>
    <w:rsid w:val="0018369B"/>
    <w:rsid w:val="001901DD"/>
    <w:rsid w:val="001A414E"/>
    <w:rsid w:val="001D4E52"/>
    <w:rsid w:val="001F656E"/>
    <w:rsid w:val="00210956"/>
    <w:rsid w:val="00213D43"/>
    <w:rsid w:val="00222FB0"/>
    <w:rsid w:val="002243BA"/>
    <w:rsid w:val="00242C6F"/>
    <w:rsid w:val="00252E42"/>
    <w:rsid w:val="00265750"/>
    <w:rsid w:val="00266550"/>
    <w:rsid w:val="00266ADA"/>
    <w:rsid w:val="002B2E08"/>
    <w:rsid w:val="002C4076"/>
    <w:rsid w:val="002D326C"/>
    <w:rsid w:val="002E2924"/>
    <w:rsid w:val="002F389B"/>
    <w:rsid w:val="00312C9C"/>
    <w:rsid w:val="00313308"/>
    <w:rsid w:val="0032191A"/>
    <w:rsid w:val="00325FDA"/>
    <w:rsid w:val="003311C9"/>
    <w:rsid w:val="00332652"/>
    <w:rsid w:val="003332DF"/>
    <w:rsid w:val="003410B0"/>
    <w:rsid w:val="00381002"/>
    <w:rsid w:val="00381CA7"/>
    <w:rsid w:val="003B4DD8"/>
    <w:rsid w:val="003D1082"/>
    <w:rsid w:val="003D174D"/>
    <w:rsid w:val="003D4EA9"/>
    <w:rsid w:val="003D5670"/>
    <w:rsid w:val="003D75B1"/>
    <w:rsid w:val="003F5AB3"/>
    <w:rsid w:val="00404D51"/>
    <w:rsid w:val="00430763"/>
    <w:rsid w:val="004432D6"/>
    <w:rsid w:val="00443E4E"/>
    <w:rsid w:val="00460A1A"/>
    <w:rsid w:val="00464E9C"/>
    <w:rsid w:val="0049106C"/>
    <w:rsid w:val="00491088"/>
    <w:rsid w:val="004A50EB"/>
    <w:rsid w:val="004C3D4D"/>
    <w:rsid w:val="004C5D0E"/>
    <w:rsid w:val="004D1F38"/>
    <w:rsid w:val="004D2B91"/>
    <w:rsid w:val="004E4832"/>
    <w:rsid w:val="004E4E48"/>
    <w:rsid w:val="00501473"/>
    <w:rsid w:val="00535392"/>
    <w:rsid w:val="00535771"/>
    <w:rsid w:val="00556048"/>
    <w:rsid w:val="005756E5"/>
    <w:rsid w:val="00583E27"/>
    <w:rsid w:val="005911A6"/>
    <w:rsid w:val="0059371A"/>
    <w:rsid w:val="005A34AA"/>
    <w:rsid w:val="005A4CF5"/>
    <w:rsid w:val="005D4039"/>
    <w:rsid w:val="005F0634"/>
    <w:rsid w:val="0060271B"/>
    <w:rsid w:val="00626936"/>
    <w:rsid w:val="006324B7"/>
    <w:rsid w:val="00645014"/>
    <w:rsid w:val="00663346"/>
    <w:rsid w:val="00671FAF"/>
    <w:rsid w:val="006B0D3E"/>
    <w:rsid w:val="006D51A4"/>
    <w:rsid w:val="006D564F"/>
    <w:rsid w:val="006F2AF3"/>
    <w:rsid w:val="006F6A18"/>
    <w:rsid w:val="00726D08"/>
    <w:rsid w:val="0074357B"/>
    <w:rsid w:val="00747CA0"/>
    <w:rsid w:val="00763A0C"/>
    <w:rsid w:val="00775B74"/>
    <w:rsid w:val="007A6D53"/>
    <w:rsid w:val="007B674D"/>
    <w:rsid w:val="007C09A3"/>
    <w:rsid w:val="007C5214"/>
    <w:rsid w:val="007C7008"/>
    <w:rsid w:val="007D21B2"/>
    <w:rsid w:val="007D4121"/>
    <w:rsid w:val="007E691A"/>
    <w:rsid w:val="007E7D33"/>
    <w:rsid w:val="007F29A9"/>
    <w:rsid w:val="007F5930"/>
    <w:rsid w:val="008131AB"/>
    <w:rsid w:val="008137E5"/>
    <w:rsid w:val="008177FD"/>
    <w:rsid w:val="00827FAE"/>
    <w:rsid w:val="00832FA6"/>
    <w:rsid w:val="00846A19"/>
    <w:rsid w:val="00846E77"/>
    <w:rsid w:val="00877AA3"/>
    <w:rsid w:val="00877CE2"/>
    <w:rsid w:val="008A1D44"/>
    <w:rsid w:val="008A36B1"/>
    <w:rsid w:val="008A7425"/>
    <w:rsid w:val="008A76D1"/>
    <w:rsid w:val="008B4EBA"/>
    <w:rsid w:val="008D38FE"/>
    <w:rsid w:val="009172A2"/>
    <w:rsid w:val="00941867"/>
    <w:rsid w:val="009B4E1A"/>
    <w:rsid w:val="009C39AA"/>
    <w:rsid w:val="009C52FB"/>
    <w:rsid w:val="009F0936"/>
    <w:rsid w:val="009F0A20"/>
    <w:rsid w:val="00A2095A"/>
    <w:rsid w:val="00A43C7F"/>
    <w:rsid w:val="00A470F6"/>
    <w:rsid w:val="00A81FB4"/>
    <w:rsid w:val="00A947E5"/>
    <w:rsid w:val="00AA33D9"/>
    <w:rsid w:val="00AE45CB"/>
    <w:rsid w:val="00B0438E"/>
    <w:rsid w:val="00B43737"/>
    <w:rsid w:val="00B77341"/>
    <w:rsid w:val="00B8127C"/>
    <w:rsid w:val="00BA4285"/>
    <w:rsid w:val="00BC1A3B"/>
    <w:rsid w:val="00BE3473"/>
    <w:rsid w:val="00BE36EE"/>
    <w:rsid w:val="00BF6816"/>
    <w:rsid w:val="00C62329"/>
    <w:rsid w:val="00C6369B"/>
    <w:rsid w:val="00C767BD"/>
    <w:rsid w:val="00C91849"/>
    <w:rsid w:val="00C96F7A"/>
    <w:rsid w:val="00CB4BAD"/>
    <w:rsid w:val="00CB59BE"/>
    <w:rsid w:val="00CC0F7E"/>
    <w:rsid w:val="00CC5DD8"/>
    <w:rsid w:val="00CD4CBB"/>
    <w:rsid w:val="00CE6BF3"/>
    <w:rsid w:val="00CF7570"/>
    <w:rsid w:val="00CF7F4E"/>
    <w:rsid w:val="00D109D0"/>
    <w:rsid w:val="00D4538E"/>
    <w:rsid w:val="00D53342"/>
    <w:rsid w:val="00D56C1F"/>
    <w:rsid w:val="00D665CE"/>
    <w:rsid w:val="00D75DDA"/>
    <w:rsid w:val="00D8148A"/>
    <w:rsid w:val="00D84591"/>
    <w:rsid w:val="00DA03DB"/>
    <w:rsid w:val="00DA66F3"/>
    <w:rsid w:val="00DB600B"/>
    <w:rsid w:val="00DC2A0F"/>
    <w:rsid w:val="00E1016E"/>
    <w:rsid w:val="00E20D53"/>
    <w:rsid w:val="00E344DE"/>
    <w:rsid w:val="00E82709"/>
    <w:rsid w:val="00E85FB4"/>
    <w:rsid w:val="00E975E1"/>
    <w:rsid w:val="00EB40FD"/>
    <w:rsid w:val="00EB5E2F"/>
    <w:rsid w:val="00ED5585"/>
    <w:rsid w:val="00EE1915"/>
    <w:rsid w:val="00F05DA8"/>
    <w:rsid w:val="00F1276D"/>
    <w:rsid w:val="00F13B29"/>
    <w:rsid w:val="00F23D28"/>
    <w:rsid w:val="00F63E99"/>
    <w:rsid w:val="00F662D0"/>
    <w:rsid w:val="00F72DF2"/>
    <w:rsid w:val="00FA0FC2"/>
    <w:rsid w:val="00FA12D4"/>
    <w:rsid w:val="00FA6BED"/>
    <w:rsid w:val="00FB4D6A"/>
    <w:rsid w:val="00FB4EE4"/>
    <w:rsid w:val="00FC1A27"/>
    <w:rsid w:val="00FC574A"/>
    <w:rsid w:val="00FD632B"/>
    <w:rsid w:val="00FF2CFB"/>
    <w:rsid w:val="00FF4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F8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4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E"/>
    <w:pPr>
      <w:tabs>
        <w:tab w:val="center" w:pos="4513"/>
        <w:tab w:val="right" w:pos="9026"/>
      </w:tabs>
    </w:pPr>
  </w:style>
  <w:style w:type="character" w:customStyle="1" w:styleId="HeaderChar">
    <w:name w:val="Header Char"/>
    <w:basedOn w:val="DefaultParagraphFont"/>
    <w:link w:val="Header"/>
    <w:uiPriority w:val="99"/>
    <w:rsid w:val="001A414E"/>
  </w:style>
  <w:style w:type="paragraph" w:styleId="Footer">
    <w:name w:val="footer"/>
    <w:basedOn w:val="Normal"/>
    <w:link w:val="FooterChar"/>
    <w:uiPriority w:val="99"/>
    <w:unhideWhenUsed/>
    <w:rsid w:val="001A414E"/>
    <w:pPr>
      <w:tabs>
        <w:tab w:val="center" w:pos="4513"/>
        <w:tab w:val="right" w:pos="9026"/>
      </w:tabs>
    </w:pPr>
  </w:style>
  <w:style w:type="character" w:customStyle="1" w:styleId="FooterChar">
    <w:name w:val="Footer Char"/>
    <w:basedOn w:val="DefaultParagraphFont"/>
    <w:link w:val="Footer"/>
    <w:uiPriority w:val="99"/>
    <w:rsid w:val="001A414E"/>
  </w:style>
  <w:style w:type="table" w:styleId="TableGrid">
    <w:name w:val="Table Grid"/>
    <w:basedOn w:val="TableNormal"/>
    <w:rsid w:val="00663346"/>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D4CBB"/>
    <w:rPr>
      <w:color w:val="0563C1" w:themeColor="hyperlink"/>
      <w:u w:val="single"/>
    </w:rPr>
  </w:style>
  <w:style w:type="paragraph" w:styleId="NormalWeb">
    <w:name w:val="Normal (Web)"/>
    <w:basedOn w:val="Normal"/>
    <w:uiPriority w:val="99"/>
    <w:unhideWhenUsed/>
    <w:rsid w:val="00381002"/>
    <w:pPr>
      <w:spacing w:before="100" w:beforeAutospacing="1" w:after="100" w:afterAutospacing="1"/>
    </w:pPr>
    <w:rPr>
      <w:lang w:eastAsia="en-US"/>
    </w:rPr>
  </w:style>
  <w:style w:type="paragraph" w:styleId="ListParagraph">
    <w:name w:val="List Paragraph"/>
    <w:basedOn w:val="Normal"/>
    <w:uiPriority w:val="34"/>
    <w:qFormat/>
    <w:rsid w:val="006B0D3E"/>
    <w:pPr>
      <w:ind w:left="720"/>
      <w:contextualSpacing/>
    </w:pPr>
  </w:style>
  <w:style w:type="paragraph" w:styleId="BalloonText">
    <w:name w:val="Balloon Text"/>
    <w:basedOn w:val="Normal"/>
    <w:link w:val="BalloonTextChar"/>
    <w:uiPriority w:val="99"/>
    <w:semiHidden/>
    <w:unhideWhenUsed/>
    <w:rsid w:val="00D109D0"/>
    <w:rPr>
      <w:sz w:val="18"/>
      <w:szCs w:val="18"/>
    </w:rPr>
  </w:style>
  <w:style w:type="character" w:customStyle="1" w:styleId="BalloonTextChar">
    <w:name w:val="Balloon Text Char"/>
    <w:basedOn w:val="DefaultParagraphFont"/>
    <w:link w:val="BalloonText"/>
    <w:uiPriority w:val="99"/>
    <w:semiHidden/>
    <w:rsid w:val="00D109D0"/>
    <w:rPr>
      <w:rFonts w:ascii="Times New Roman" w:eastAsia="Times New Roman" w:hAnsi="Times New Roman" w:cs="Times New Roman"/>
      <w:sz w:val="18"/>
      <w:szCs w:val="18"/>
      <w:lang w:eastAsia="en-GB"/>
    </w:rPr>
  </w:style>
  <w:style w:type="character" w:styleId="Strong">
    <w:name w:val="Strong"/>
    <w:basedOn w:val="DefaultParagraphFont"/>
    <w:uiPriority w:val="22"/>
    <w:qFormat/>
    <w:rsid w:val="007D21B2"/>
    <w:rPr>
      <w:b/>
      <w:bCs/>
    </w:rPr>
  </w:style>
  <w:style w:type="paragraph" w:styleId="Revision">
    <w:name w:val="Revision"/>
    <w:hidden/>
    <w:uiPriority w:val="99"/>
    <w:semiHidden/>
    <w:rsid w:val="003332D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8097">
      <w:bodyDiv w:val="1"/>
      <w:marLeft w:val="0"/>
      <w:marRight w:val="0"/>
      <w:marTop w:val="0"/>
      <w:marBottom w:val="0"/>
      <w:divBdr>
        <w:top w:val="none" w:sz="0" w:space="0" w:color="auto"/>
        <w:left w:val="none" w:sz="0" w:space="0" w:color="auto"/>
        <w:bottom w:val="none" w:sz="0" w:space="0" w:color="auto"/>
        <w:right w:val="none" w:sz="0" w:space="0" w:color="auto"/>
      </w:divBdr>
      <w:divsChild>
        <w:div w:id="232786845">
          <w:marLeft w:val="0"/>
          <w:marRight w:val="0"/>
          <w:marTop w:val="0"/>
          <w:marBottom w:val="0"/>
          <w:divBdr>
            <w:top w:val="none" w:sz="0" w:space="0" w:color="auto"/>
            <w:left w:val="none" w:sz="0" w:space="0" w:color="auto"/>
            <w:bottom w:val="none" w:sz="0" w:space="0" w:color="auto"/>
            <w:right w:val="none" w:sz="0" w:space="0" w:color="auto"/>
          </w:divBdr>
          <w:divsChild>
            <w:div w:id="1550191250">
              <w:marLeft w:val="0"/>
              <w:marRight w:val="0"/>
              <w:marTop w:val="0"/>
              <w:marBottom w:val="0"/>
              <w:divBdr>
                <w:top w:val="none" w:sz="0" w:space="0" w:color="auto"/>
                <w:left w:val="none" w:sz="0" w:space="0" w:color="auto"/>
                <w:bottom w:val="none" w:sz="0" w:space="0" w:color="auto"/>
                <w:right w:val="none" w:sz="0" w:space="0" w:color="auto"/>
              </w:divBdr>
              <w:divsChild>
                <w:div w:id="2109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7551">
      <w:bodyDiv w:val="1"/>
      <w:marLeft w:val="0"/>
      <w:marRight w:val="0"/>
      <w:marTop w:val="0"/>
      <w:marBottom w:val="0"/>
      <w:divBdr>
        <w:top w:val="none" w:sz="0" w:space="0" w:color="auto"/>
        <w:left w:val="none" w:sz="0" w:space="0" w:color="auto"/>
        <w:bottom w:val="none" w:sz="0" w:space="0" w:color="auto"/>
        <w:right w:val="none" w:sz="0" w:space="0" w:color="auto"/>
      </w:divBdr>
      <w:divsChild>
        <w:div w:id="799499505">
          <w:marLeft w:val="0"/>
          <w:marRight w:val="0"/>
          <w:marTop w:val="0"/>
          <w:marBottom w:val="0"/>
          <w:divBdr>
            <w:top w:val="none" w:sz="0" w:space="0" w:color="auto"/>
            <w:left w:val="none" w:sz="0" w:space="0" w:color="auto"/>
            <w:bottom w:val="none" w:sz="0" w:space="0" w:color="auto"/>
            <w:right w:val="none" w:sz="0" w:space="0" w:color="auto"/>
          </w:divBdr>
          <w:divsChild>
            <w:div w:id="480583743">
              <w:marLeft w:val="0"/>
              <w:marRight w:val="0"/>
              <w:marTop w:val="0"/>
              <w:marBottom w:val="0"/>
              <w:divBdr>
                <w:top w:val="none" w:sz="0" w:space="0" w:color="auto"/>
                <w:left w:val="none" w:sz="0" w:space="0" w:color="auto"/>
                <w:bottom w:val="none" w:sz="0" w:space="0" w:color="auto"/>
                <w:right w:val="none" w:sz="0" w:space="0" w:color="auto"/>
              </w:divBdr>
              <w:divsChild>
                <w:div w:id="42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0576">
      <w:bodyDiv w:val="1"/>
      <w:marLeft w:val="0"/>
      <w:marRight w:val="0"/>
      <w:marTop w:val="0"/>
      <w:marBottom w:val="0"/>
      <w:divBdr>
        <w:top w:val="none" w:sz="0" w:space="0" w:color="auto"/>
        <w:left w:val="none" w:sz="0" w:space="0" w:color="auto"/>
        <w:bottom w:val="none" w:sz="0" w:space="0" w:color="auto"/>
        <w:right w:val="none" w:sz="0" w:space="0" w:color="auto"/>
      </w:divBdr>
      <w:divsChild>
        <w:div w:id="890339188">
          <w:marLeft w:val="0"/>
          <w:marRight w:val="0"/>
          <w:marTop w:val="0"/>
          <w:marBottom w:val="0"/>
          <w:divBdr>
            <w:top w:val="none" w:sz="0" w:space="0" w:color="auto"/>
            <w:left w:val="none" w:sz="0" w:space="0" w:color="auto"/>
            <w:bottom w:val="none" w:sz="0" w:space="0" w:color="auto"/>
            <w:right w:val="none" w:sz="0" w:space="0" w:color="auto"/>
          </w:divBdr>
          <w:divsChild>
            <w:div w:id="770011939">
              <w:marLeft w:val="0"/>
              <w:marRight w:val="0"/>
              <w:marTop w:val="0"/>
              <w:marBottom w:val="0"/>
              <w:divBdr>
                <w:top w:val="none" w:sz="0" w:space="0" w:color="auto"/>
                <w:left w:val="none" w:sz="0" w:space="0" w:color="auto"/>
                <w:bottom w:val="none" w:sz="0" w:space="0" w:color="auto"/>
                <w:right w:val="none" w:sz="0" w:space="0" w:color="auto"/>
              </w:divBdr>
              <w:divsChild>
                <w:div w:id="6665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0238">
      <w:bodyDiv w:val="1"/>
      <w:marLeft w:val="0"/>
      <w:marRight w:val="0"/>
      <w:marTop w:val="0"/>
      <w:marBottom w:val="0"/>
      <w:divBdr>
        <w:top w:val="none" w:sz="0" w:space="0" w:color="auto"/>
        <w:left w:val="none" w:sz="0" w:space="0" w:color="auto"/>
        <w:bottom w:val="none" w:sz="0" w:space="0" w:color="auto"/>
        <w:right w:val="none" w:sz="0" w:space="0" w:color="auto"/>
      </w:divBdr>
      <w:divsChild>
        <w:div w:id="649678041">
          <w:marLeft w:val="0"/>
          <w:marRight w:val="0"/>
          <w:marTop w:val="0"/>
          <w:marBottom w:val="0"/>
          <w:divBdr>
            <w:top w:val="none" w:sz="0" w:space="0" w:color="auto"/>
            <w:left w:val="none" w:sz="0" w:space="0" w:color="auto"/>
            <w:bottom w:val="none" w:sz="0" w:space="0" w:color="auto"/>
            <w:right w:val="none" w:sz="0" w:space="0" w:color="auto"/>
          </w:divBdr>
          <w:divsChild>
            <w:div w:id="2090492872">
              <w:marLeft w:val="0"/>
              <w:marRight w:val="0"/>
              <w:marTop w:val="0"/>
              <w:marBottom w:val="0"/>
              <w:divBdr>
                <w:top w:val="none" w:sz="0" w:space="0" w:color="auto"/>
                <w:left w:val="none" w:sz="0" w:space="0" w:color="auto"/>
                <w:bottom w:val="none" w:sz="0" w:space="0" w:color="auto"/>
                <w:right w:val="none" w:sz="0" w:space="0" w:color="auto"/>
              </w:divBdr>
              <w:divsChild>
                <w:div w:id="18204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6912">
      <w:bodyDiv w:val="1"/>
      <w:marLeft w:val="0"/>
      <w:marRight w:val="0"/>
      <w:marTop w:val="0"/>
      <w:marBottom w:val="0"/>
      <w:divBdr>
        <w:top w:val="none" w:sz="0" w:space="0" w:color="auto"/>
        <w:left w:val="none" w:sz="0" w:space="0" w:color="auto"/>
        <w:bottom w:val="none" w:sz="0" w:space="0" w:color="auto"/>
        <w:right w:val="none" w:sz="0" w:space="0" w:color="auto"/>
      </w:divBdr>
      <w:divsChild>
        <w:div w:id="53938232">
          <w:marLeft w:val="0"/>
          <w:marRight w:val="0"/>
          <w:marTop w:val="0"/>
          <w:marBottom w:val="0"/>
          <w:divBdr>
            <w:top w:val="none" w:sz="0" w:space="0" w:color="auto"/>
            <w:left w:val="none" w:sz="0" w:space="0" w:color="auto"/>
            <w:bottom w:val="none" w:sz="0" w:space="0" w:color="auto"/>
            <w:right w:val="none" w:sz="0" w:space="0" w:color="auto"/>
          </w:divBdr>
          <w:divsChild>
            <w:div w:id="116225135">
              <w:marLeft w:val="0"/>
              <w:marRight w:val="0"/>
              <w:marTop w:val="0"/>
              <w:marBottom w:val="0"/>
              <w:divBdr>
                <w:top w:val="none" w:sz="0" w:space="0" w:color="auto"/>
                <w:left w:val="none" w:sz="0" w:space="0" w:color="auto"/>
                <w:bottom w:val="none" w:sz="0" w:space="0" w:color="auto"/>
                <w:right w:val="none" w:sz="0" w:space="0" w:color="auto"/>
              </w:divBdr>
              <w:divsChild>
                <w:div w:id="1232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6987">
      <w:bodyDiv w:val="1"/>
      <w:marLeft w:val="0"/>
      <w:marRight w:val="0"/>
      <w:marTop w:val="0"/>
      <w:marBottom w:val="0"/>
      <w:divBdr>
        <w:top w:val="none" w:sz="0" w:space="0" w:color="auto"/>
        <w:left w:val="none" w:sz="0" w:space="0" w:color="auto"/>
        <w:bottom w:val="none" w:sz="0" w:space="0" w:color="auto"/>
        <w:right w:val="none" w:sz="0" w:space="0" w:color="auto"/>
      </w:divBdr>
      <w:divsChild>
        <w:div w:id="1672558161">
          <w:marLeft w:val="0"/>
          <w:marRight w:val="0"/>
          <w:marTop w:val="0"/>
          <w:marBottom w:val="0"/>
          <w:divBdr>
            <w:top w:val="none" w:sz="0" w:space="0" w:color="auto"/>
            <w:left w:val="none" w:sz="0" w:space="0" w:color="auto"/>
            <w:bottom w:val="none" w:sz="0" w:space="0" w:color="auto"/>
            <w:right w:val="none" w:sz="0" w:space="0" w:color="auto"/>
          </w:divBdr>
          <w:divsChild>
            <w:div w:id="267588815">
              <w:marLeft w:val="0"/>
              <w:marRight w:val="0"/>
              <w:marTop w:val="0"/>
              <w:marBottom w:val="0"/>
              <w:divBdr>
                <w:top w:val="none" w:sz="0" w:space="0" w:color="auto"/>
                <w:left w:val="none" w:sz="0" w:space="0" w:color="auto"/>
                <w:bottom w:val="none" w:sz="0" w:space="0" w:color="auto"/>
                <w:right w:val="none" w:sz="0" w:space="0" w:color="auto"/>
              </w:divBdr>
              <w:divsChild>
                <w:div w:id="143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3473">
      <w:bodyDiv w:val="1"/>
      <w:marLeft w:val="0"/>
      <w:marRight w:val="0"/>
      <w:marTop w:val="0"/>
      <w:marBottom w:val="0"/>
      <w:divBdr>
        <w:top w:val="none" w:sz="0" w:space="0" w:color="auto"/>
        <w:left w:val="none" w:sz="0" w:space="0" w:color="auto"/>
        <w:bottom w:val="none" w:sz="0" w:space="0" w:color="auto"/>
        <w:right w:val="none" w:sz="0" w:space="0" w:color="auto"/>
      </w:divBdr>
    </w:div>
    <w:div w:id="1456027671">
      <w:bodyDiv w:val="1"/>
      <w:marLeft w:val="0"/>
      <w:marRight w:val="0"/>
      <w:marTop w:val="0"/>
      <w:marBottom w:val="0"/>
      <w:divBdr>
        <w:top w:val="none" w:sz="0" w:space="0" w:color="auto"/>
        <w:left w:val="none" w:sz="0" w:space="0" w:color="auto"/>
        <w:bottom w:val="none" w:sz="0" w:space="0" w:color="auto"/>
        <w:right w:val="none" w:sz="0" w:space="0" w:color="auto"/>
      </w:divBdr>
      <w:divsChild>
        <w:div w:id="1630893717">
          <w:marLeft w:val="0"/>
          <w:marRight w:val="0"/>
          <w:marTop w:val="0"/>
          <w:marBottom w:val="0"/>
          <w:divBdr>
            <w:top w:val="none" w:sz="0" w:space="0" w:color="auto"/>
            <w:left w:val="none" w:sz="0" w:space="0" w:color="auto"/>
            <w:bottom w:val="none" w:sz="0" w:space="0" w:color="auto"/>
            <w:right w:val="none" w:sz="0" w:space="0" w:color="auto"/>
          </w:divBdr>
          <w:divsChild>
            <w:div w:id="1487240453">
              <w:marLeft w:val="0"/>
              <w:marRight w:val="0"/>
              <w:marTop w:val="0"/>
              <w:marBottom w:val="0"/>
              <w:divBdr>
                <w:top w:val="none" w:sz="0" w:space="0" w:color="auto"/>
                <w:left w:val="none" w:sz="0" w:space="0" w:color="auto"/>
                <w:bottom w:val="none" w:sz="0" w:space="0" w:color="auto"/>
                <w:right w:val="none" w:sz="0" w:space="0" w:color="auto"/>
              </w:divBdr>
              <w:divsChild>
                <w:div w:id="1498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9621">
      <w:bodyDiv w:val="1"/>
      <w:marLeft w:val="0"/>
      <w:marRight w:val="0"/>
      <w:marTop w:val="0"/>
      <w:marBottom w:val="0"/>
      <w:divBdr>
        <w:top w:val="none" w:sz="0" w:space="0" w:color="auto"/>
        <w:left w:val="none" w:sz="0" w:space="0" w:color="auto"/>
        <w:bottom w:val="none" w:sz="0" w:space="0" w:color="auto"/>
        <w:right w:val="none" w:sz="0" w:space="0" w:color="auto"/>
      </w:divBdr>
      <w:divsChild>
        <w:div w:id="1469863581">
          <w:marLeft w:val="0"/>
          <w:marRight w:val="0"/>
          <w:marTop w:val="0"/>
          <w:marBottom w:val="0"/>
          <w:divBdr>
            <w:top w:val="none" w:sz="0" w:space="0" w:color="auto"/>
            <w:left w:val="none" w:sz="0" w:space="0" w:color="auto"/>
            <w:bottom w:val="none" w:sz="0" w:space="0" w:color="auto"/>
            <w:right w:val="none" w:sz="0" w:space="0" w:color="auto"/>
          </w:divBdr>
          <w:divsChild>
            <w:div w:id="1196695329">
              <w:marLeft w:val="0"/>
              <w:marRight w:val="0"/>
              <w:marTop w:val="0"/>
              <w:marBottom w:val="0"/>
              <w:divBdr>
                <w:top w:val="none" w:sz="0" w:space="0" w:color="auto"/>
                <w:left w:val="none" w:sz="0" w:space="0" w:color="auto"/>
                <w:bottom w:val="none" w:sz="0" w:space="0" w:color="auto"/>
                <w:right w:val="none" w:sz="0" w:space="0" w:color="auto"/>
              </w:divBdr>
              <w:divsChild>
                <w:div w:id="1422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62afc5-eef0-417a-b359-40abc366d410">
      <Terms xmlns="http://schemas.microsoft.com/office/infopath/2007/PartnerControls"/>
    </lcf76f155ced4ddcb4097134ff3c332f>
    <TaxCatchAll xmlns="538154e6-91da-40ab-b03f-324a521179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20" ma:contentTypeDescription="Create a new document." ma:contentTypeScope="" ma:versionID="5e68ce50116410f124d4dbb9f864a515">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30265663714fd4a5c29e49f537180cf8"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42ddc3-bd2c-415d-a86c-914bbc88f0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9eea12-b779-4a0c-bc90-c8ebef356c88}" ma:internalName="TaxCatchAll" ma:showField="CatchAllData" ma:web="538154e6-91da-40ab-b03f-324a52117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79161-84F8-4F19-A8F7-47A1B3288B9D}">
  <ds:schemaRefs>
    <ds:schemaRef ds:uri="http://schemas.microsoft.com/office/2006/metadata/properties"/>
    <ds:schemaRef ds:uri="http://schemas.microsoft.com/office/infopath/2007/PartnerControls"/>
    <ds:schemaRef ds:uri="f162afc5-eef0-417a-b359-40abc366d410"/>
    <ds:schemaRef ds:uri="538154e6-91da-40ab-b03f-324a521179cf"/>
  </ds:schemaRefs>
</ds:datastoreItem>
</file>

<file path=customXml/itemProps2.xml><?xml version="1.0" encoding="utf-8"?>
<ds:datastoreItem xmlns:ds="http://schemas.openxmlformats.org/officeDocument/2006/customXml" ds:itemID="{3FECE9D4-AFB0-4BB1-BC09-F4757A2E51AE}">
  <ds:schemaRefs>
    <ds:schemaRef ds:uri="http://schemas.microsoft.com/sharepoint/v3/contenttype/forms"/>
  </ds:schemaRefs>
</ds:datastoreItem>
</file>

<file path=customXml/itemProps3.xml><?xml version="1.0" encoding="utf-8"?>
<ds:datastoreItem xmlns:ds="http://schemas.openxmlformats.org/officeDocument/2006/customXml" ds:itemID="{7EAFC47F-3267-4119-869C-3F9BF95BC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afc5-eef0-417a-b359-40abc366d410"/>
    <ds:schemaRef ds:uri="538154e6-91da-40ab-b03f-324a5211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Slater</dc:creator>
  <cp:keywords/>
  <dc:description/>
  <cp:lastModifiedBy>Jan Plumstead</cp:lastModifiedBy>
  <cp:revision>4</cp:revision>
  <cp:lastPrinted>2021-03-17T15:04:00Z</cp:lastPrinted>
  <dcterms:created xsi:type="dcterms:W3CDTF">2024-01-23T15:29:00Z</dcterms:created>
  <dcterms:modified xsi:type="dcterms:W3CDTF">2024-01-30T11:43:00Z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ies>
</file>